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2F824" w14:textId="216D64B7" w:rsidR="005E7CC5" w:rsidRPr="00782A70" w:rsidRDefault="005E7CC5" w:rsidP="005E7CC5">
      <w:pPr>
        <w:spacing w:line="280" w:lineRule="exact"/>
        <w:rPr>
          <w:rFonts w:ascii="Garamond" w:hAnsi="Garamond"/>
          <w:sz w:val="21"/>
          <w:szCs w:val="21"/>
        </w:rPr>
        <w:sectPr w:rsidR="005E7CC5" w:rsidRPr="00782A70" w:rsidSect="005E7CC5">
          <w:footerReference w:type="even" r:id="rId7"/>
          <w:footerReference w:type="default" r:id="rId8"/>
          <w:headerReference w:type="first" r:id="rId9"/>
          <w:type w:val="continuous"/>
          <w:pgSz w:w="12240" w:h="15840"/>
          <w:pgMar w:top="2700" w:right="1260" w:bottom="1440" w:left="1620" w:header="720" w:footer="720" w:gutter="0"/>
          <w:cols w:space="720"/>
          <w:titlePg/>
        </w:sectPr>
      </w:pPr>
    </w:p>
    <w:p w14:paraId="41D38112" w14:textId="5646ED0A" w:rsidR="001620BF" w:rsidRPr="00A34F26" w:rsidRDefault="001620BF" w:rsidP="001620BF">
      <w:pPr>
        <w:jc w:val="center"/>
        <w:rPr>
          <w:rFonts w:ascii="Garamond" w:hAnsi="Garamond"/>
          <w:b/>
          <w:sz w:val="21"/>
          <w:szCs w:val="21"/>
        </w:rPr>
      </w:pPr>
      <w:r w:rsidRPr="00A34F26">
        <w:rPr>
          <w:rFonts w:ascii="Garamond" w:hAnsi="Garamond"/>
          <w:b/>
          <w:sz w:val="21"/>
          <w:szCs w:val="21"/>
        </w:rPr>
        <w:t>Mitchell Hamline Center of Law and Business</w:t>
      </w:r>
    </w:p>
    <w:p w14:paraId="6A0B664E" w14:textId="77777777" w:rsidR="001620BF" w:rsidRPr="00A34F26" w:rsidRDefault="001620BF" w:rsidP="001620BF">
      <w:pPr>
        <w:jc w:val="center"/>
        <w:rPr>
          <w:rFonts w:ascii="Garamond" w:hAnsi="Garamond"/>
          <w:b/>
          <w:sz w:val="21"/>
          <w:szCs w:val="21"/>
        </w:rPr>
      </w:pPr>
      <w:r w:rsidRPr="00A34F26">
        <w:rPr>
          <w:rFonts w:ascii="Garamond" w:hAnsi="Garamond"/>
          <w:b/>
          <w:sz w:val="21"/>
          <w:szCs w:val="21"/>
        </w:rPr>
        <w:t>Planning Worksheet</w:t>
      </w:r>
    </w:p>
    <w:p w14:paraId="5260A536" w14:textId="77777777" w:rsidR="001620BF" w:rsidRPr="00A34F26" w:rsidRDefault="001620BF" w:rsidP="001620BF">
      <w:pPr>
        <w:rPr>
          <w:rFonts w:ascii="Garamond" w:hAnsi="Garamond"/>
          <w:sz w:val="21"/>
          <w:szCs w:val="21"/>
        </w:rPr>
      </w:pPr>
    </w:p>
    <w:p w14:paraId="584F35E1" w14:textId="77777777" w:rsidR="009D0F46" w:rsidRPr="009D0F46" w:rsidRDefault="009D0F46" w:rsidP="009D0F46">
      <w:pPr>
        <w:rPr>
          <w:rFonts w:ascii="Garamond" w:hAnsi="Garamond"/>
          <w:sz w:val="21"/>
          <w:szCs w:val="21"/>
        </w:rPr>
      </w:pPr>
      <w:r w:rsidRPr="009D0F46">
        <w:rPr>
          <w:rFonts w:ascii="Garamond" w:hAnsi="Garamond"/>
          <w:sz w:val="21"/>
          <w:szCs w:val="21"/>
        </w:rPr>
        <w:t>This worksheet is designed to help you map out a course plan aligned with your professional goals. Start by filling it out based on your interests and career aspirations. Once you’ve drafted your plan, schedule a meeting with your faculty advisor to review it together and make sure it supports your post-graduate plans.</w:t>
      </w:r>
    </w:p>
    <w:p w14:paraId="4074B4F7" w14:textId="77777777" w:rsidR="009D0F46" w:rsidRPr="00A34F26" w:rsidRDefault="009D0F46" w:rsidP="001620BF">
      <w:pPr>
        <w:rPr>
          <w:rFonts w:ascii="Garamond" w:hAnsi="Garamond"/>
          <w:b/>
          <w:sz w:val="21"/>
          <w:szCs w:val="21"/>
        </w:rPr>
      </w:pPr>
    </w:p>
    <w:p w14:paraId="32743A2F" w14:textId="77777777" w:rsidR="001620BF" w:rsidRPr="00A34F26" w:rsidRDefault="001620BF" w:rsidP="001620BF">
      <w:pPr>
        <w:rPr>
          <w:rFonts w:ascii="Garamond" w:hAnsi="Garamond"/>
          <w:b/>
          <w:sz w:val="21"/>
          <w:szCs w:val="21"/>
        </w:rPr>
      </w:pPr>
      <w:r w:rsidRPr="00A34F26">
        <w:rPr>
          <w:rFonts w:ascii="Garamond" w:hAnsi="Garamond"/>
          <w:b/>
          <w:sz w:val="21"/>
          <w:szCs w:val="21"/>
        </w:rPr>
        <w:t>Student Name: _____________________________</w:t>
      </w:r>
    </w:p>
    <w:p w14:paraId="2FE8DFC3" w14:textId="77777777" w:rsidR="001620BF" w:rsidRPr="00A34F26" w:rsidRDefault="001620BF" w:rsidP="001620BF">
      <w:pPr>
        <w:rPr>
          <w:rFonts w:ascii="Garamond" w:hAnsi="Garamond"/>
          <w:b/>
          <w:sz w:val="21"/>
          <w:szCs w:val="21"/>
        </w:rPr>
      </w:pPr>
    </w:p>
    <w:p w14:paraId="13DD08A5" w14:textId="77777777" w:rsidR="001620BF" w:rsidRPr="00A34F26" w:rsidRDefault="001620BF" w:rsidP="001620BF">
      <w:pPr>
        <w:rPr>
          <w:rFonts w:ascii="Garamond" w:hAnsi="Garamond"/>
          <w:sz w:val="21"/>
          <w:szCs w:val="21"/>
        </w:rPr>
      </w:pPr>
      <w:r w:rsidRPr="00A34F26">
        <w:rPr>
          <w:rFonts w:ascii="Garamond" w:hAnsi="Garamond"/>
          <w:b/>
          <w:sz w:val="21"/>
          <w:szCs w:val="21"/>
        </w:rPr>
        <w:t>Faculty Advisor:</w:t>
      </w:r>
      <w:r w:rsidRPr="00A34F26">
        <w:rPr>
          <w:rFonts w:ascii="Garamond" w:hAnsi="Garamond"/>
          <w:sz w:val="21"/>
          <w:szCs w:val="21"/>
        </w:rPr>
        <w:t xml:space="preserve"> ____________________________</w:t>
      </w:r>
    </w:p>
    <w:p w14:paraId="21A15C63" w14:textId="77777777" w:rsidR="001620BF" w:rsidRPr="00A34F26" w:rsidRDefault="001620BF" w:rsidP="001620BF">
      <w:pPr>
        <w:rPr>
          <w:rFonts w:ascii="Garamond" w:hAnsi="Garamond"/>
          <w:sz w:val="21"/>
          <w:szCs w:val="21"/>
        </w:rPr>
      </w:pPr>
    </w:p>
    <w:p w14:paraId="46620F84" w14:textId="70491C97" w:rsidR="001620BF" w:rsidRDefault="001620BF" w:rsidP="001620BF">
      <w:pPr>
        <w:rPr>
          <w:rFonts w:ascii="Garamond" w:hAnsi="Garamond"/>
          <w:sz w:val="21"/>
          <w:szCs w:val="21"/>
        </w:rPr>
      </w:pPr>
      <w:r w:rsidRPr="00A34F26">
        <w:rPr>
          <w:rFonts w:ascii="Garamond" w:hAnsi="Garamond"/>
          <w:b/>
          <w:sz w:val="21"/>
          <w:szCs w:val="21"/>
        </w:rPr>
        <w:t>Projected Semester &amp; Year of Graduation:</w:t>
      </w:r>
      <w:r w:rsidRPr="00A34F26">
        <w:rPr>
          <w:rFonts w:ascii="Garamond" w:hAnsi="Garamond"/>
          <w:sz w:val="21"/>
          <w:szCs w:val="21"/>
        </w:rPr>
        <w:t xml:space="preserve">  ________</w:t>
      </w:r>
    </w:p>
    <w:p w14:paraId="3AFA14B8" w14:textId="77777777" w:rsidR="001620BF" w:rsidRPr="00A34F26" w:rsidRDefault="001620BF" w:rsidP="001620BF">
      <w:pPr>
        <w:rPr>
          <w:rFonts w:ascii="Garamond" w:hAnsi="Garamond"/>
          <w:sz w:val="21"/>
          <w:szCs w:val="21"/>
        </w:rPr>
      </w:pPr>
    </w:p>
    <w:p w14:paraId="26F9A18D" w14:textId="77777777" w:rsidR="001620BF" w:rsidRPr="00A34F26" w:rsidRDefault="001620BF" w:rsidP="001620BF">
      <w:pPr>
        <w:jc w:val="center"/>
        <w:rPr>
          <w:rFonts w:ascii="Garamond" w:hAnsi="Garamond"/>
          <w:b/>
          <w:sz w:val="21"/>
          <w:szCs w:val="21"/>
        </w:rPr>
      </w:pPr>
      <w:r w:rsidRPr="00A34F26">
        <w:rPr>
          <w:rFonts w:ascii="Garamond" w:hAnsi="Garamond"/>
          <w:b/>
          <w:sz w:val="21"/>
          <w:szCs w:val="21"/>
        </w:rPr>
        <w:t>Required courses</w:t>
      </w:r>
    </w:p>
    <w:p w14:paraId="51B7555E" w14:textId="05506A16" w:rsidR="001620BF" w:rsidRPr="00A34F26" w:rsidRDefault="001620BF" w:rsidP="001620BF">
      <w:pPr>
        <w:jc w:val="center"/>
        <w:rPr>
          <w:rFonts w:ascii="Garamond" w:hAnsi="Garamond"/>
          <w:i/>
          <w:sz w:val="21"/>
          <w:szCs w:val="21"/>
        </w:rPr>
      </w:pPr>
      <w:r w:rsidRPr="00A34F26">
        <w:rPr>
          <w:rFonts w:ascii="Garamond" w:hAnsi="Garamond"/>
          <w:i/>
          <w:sz w:val="21"/>
          <w:szCs w:val="21"/>
        </w:rPr>
        <w:t xml:space="preserve">All </w:t>
      </w:r>
      <w:r w:rsidR="00782A70" w:rsidRPr="00A34F26">
        <w:rPr>
          <w:rFonts w:ascii="Garamond" w:hAnsi="Garamond"/>
          <w:i/>
          <w:sz w:val="21"/>
          <w:szCs w:val="21"/>
        </w:rPr>
        <w:t>9</w:t>
      </w:r>
      <w:r w:rsidRPr="00A34F26">
        <w:rPr>
          <w:rFonts w:ascii="Garamond" w:hAnsi="Garamond"/>
          <w:i/>
          <w:sz w:val="21"/>
          <w:szCs w:val="21"/>
        </w:rPr>
        <w:t xml:space="preserve"> credits are required.</w:t>
      </w:r>
    </w:p>
    <w:p w14:paraId="0152EB5E" w14:textId="77777777" w:rsidR="001620BF" w:rsidRPr="00A34F26" w:rsidRDefault="001620BF" w:rsidP="001620BF">
      <w:pPr>
        <w:rPr>
          <w:rFonts w:ascii="Garamond" w:hAnsi="Garamond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9"/>
        <w:gridCol w:w="1286"/>
        <w:gridCol w:w="3780"/>
        <w:gridCol w:w="1705"/>
      </w:tblGrid>
      <w:tr w:rsidR="001620BF" w:rsidRPr="00A34F26" w14:paraId="26289A92" w14:textId="77777777" w:rsidTr="00472FED">
        <w:tc>
          <w:tcPr>
            <w:tcW w:w="2579" w:type="dxa"/>
          </w:tcPr>
          <w:p w14:paraId="651C1E0F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Course</w:t>
            </w:r>
          </w:p>
        </w:tc>
        <w:tc>
          <w:tcPr>
            <w:tcW w:w="1286" w:type="dxa"/>
          </w:tcPr>
          <w:p w14:paraId="02BA0609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Credit</w:t>
            </w:r>
          </w:p>
        </w:tc>
        <w:tc>
          <w:tcPr>
            <w:tcW w:w="3780" w:type="dxa"/>
          </w:tcPr>
          <w:p w14:paraId="35864B61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Notes</w:t>
            </w:r>
          </w:p>
        </w:tc>
        <w:tc>
          <w:tcPr>
            <w:tcW w:w="1705" w:type="dxa"/>
          </w:tcPr>
          <w:p w14:paraId="7C06A659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Semester of Completion</w:t>
            </w:r>
          </w:p>
        </w:tc>
      </w:tr>
      <w:tr w:rsidR="001620BF" w:rsidRPr="00A34F26" w14:paraId="268B2531" w14:textId="77777777" w:rsidTr="00472FED">
        <w:tc>
          <w:tcPr>
            <w:tcW w:w="2579" w:type="dxa"/>
          </w:tcPr>
          <w:p w14:paraId="7EBE9ECA" w14:textId="2A22B7B9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 xml:space="preserve">Business </w:t>
            </w:r>
            <w:r w:rsidR="004423FB" w:rsidRPr="00A34F26">
              <w:rPr>
                <w:rFonts w:ascii="Garamond" w:hAnsi="Garamond"/>
                <w:sz w:val="21"/>
                <w:szCs w:val="21"/>
              </w:rPr>
              <w:t>Organizations</w:t>
            </w:r>
          </w:p>
        </w:tc>
        <w:tc>
          <w:tcPr>
            <w:tcW w:w="1286" w:type="dxa"/>
          </w:tcPr>
          <w:p w14:paraId="71DE9DB8" w14:textId="2A0956D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3780" w:type="dxa"/>
          </w:tcPr>
          <w:p w14:paraId="0455A33E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64643DB0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705" w:type="dxa"/>
          </w:tcPr>
          <w:p w14:paraId="749F83AB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264428" w:rsidRPr="00A34F26" w14:paraId="71BB0B04" w14:textId="77777777" w:rsidTr="00472FED">
        <w:tc>
          <w:tcPr>
            <w:tcW w:w="2579" w:type="dxa"/>
          </w:tcPr>
          <w:p w14:paraId="5390014D" w14:textId="2D4A2A60" w:rsidR="00264428" w:rsidRPr="00A34F26" w:rsidRDefault="00264428" w:rsidP="00264428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Transactions &amp; Settlements</w:t>
            </w:r>
            <w:r w:rsidR="009256FC" w:rsidRPr="00A34F26">
              <w:rPr>
                <w:rFonts w:ascii="Garamond" w:hAnsi="Garamond"/>
                <w:sz w:val="21"/>
                <w:szCs w:val="21"/>
              </w:rPr>
              <w:t xml:space="preserve"> OR </w:t>
            </w:r>
            <w:r w:rsidRPr="00A34F26">
              <w:rPr>
                <w:rFonts w:ascii="Garamond" w:hAnsi="Garamond"/>
                <w:sz w:val="21"/>
                <w:szCs w:val="21"/>
              </w:rPr>
              <w:t>Negot</w:t>
            </w:r>
            <w:r w:rsidR="009E5710" w:rsidRPr="00A34F26">
              <w:rPr>
                <w:rFonts w:ascii="Garamond" w:hAnsi="Garamond"/>
                <w:sz w:val="21"/>
                <w:szCs w:val="21"/>
              </w:rPr>
              <w:t>i</w:t>
            </w:r>
            <w:r w:rsidRPr="00A34F26">
              <w:rPr>
                <w:rFonts w:ascii="Garamond" w:hAnsi="Garamond"/>
                <w:sz w:val="21"/>
                <w:szCs w:val="21"/>
              </w:rPr>
              <w:t>ations</w:t>
            </w:r>
          </w:p>
        </w:tc>
        <w:tc>
          <w:tcPr>
            <w:tcW w:w="1286" w:type="dxa"/>
          </w:tcPr>
          <w:p w14:paraId="568EC502" w14:textId="70D21A34" w:rsidR="00264428" w:rsidRPr="00A34F26" w:rsidRDefault="00264428" w:rsidP="00264428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3780" w:type="dxa"/>
          </w:tcPr>
          <w:p w14:paraId="3E28B5FE" w14:textId="350C32BE" w:rsidR="00264428" w:rsidRPr="00A34F26" w:rsidRDefault="00BD2392" w:rsidP="00264428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If both courses are taken, one of them may count as an elective.</w:t>
            </w:r>
          </w:p>
        </w:tc>
        <w:tc>
          <w:tcPr>
            <w:tcW w:w="1705" w:type="dxa"/>
          </w:tcPr>
          <w:p w14:paraId="3ADAAA10" w14:textId="77777777" w:rsidR="00264428" w:rsidRPr="00A34F26" w:rsidRDefault="00264428" w:rsidP="00264428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0C3EB8DC" w14:textId="77777777" w:rsidTr="00472FED">
        <w:tc>
          <w:tcPr>
            <w:tcW w:w="2579" w:type="dxa"/>
          </w:tcPr>
          <w:p w14:paraId="51E84901" w14:textId="1D48B0EB" w:rsidR="001620BF" w:rsidRPr="00A34F26" w:rsidRDefault="004423FB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 xml:space="preserve">Commercial Law Survey </w:t>
            </w:r>
            <w:r w:rsidR="00264428" w:rsidRPr="00A34F26">
              <w:rPr>
                <w:rFonts w:ascii="Garamond" w:hAnsi="Garamond"/>
                <w:sz w:val="21"/>
                <w:szCs w:val="21"/>
              </w:rPr>
              <w:t>OR Income Tax</w:t>
            </w:r>
          </w:p>
          <w:p w14:paraId="431E9C32" w14:textId="3DE694D3" w:rsidR="004423FB" w:rsidRPr="00A34F26" w:rsidRDefault="004423FB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286" w:type="dxa"/>
          </w:tcPr>
          <w:p w14:paraId="18F2D702" w14:textId="77777777" w:rsidR="001620BF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  <w:p w14:paraId="085B0A60" w14:textId="513FD59D" w:rsidR="00BC6230" w:rsidRPr="00A34F26" w:rsidRDefault="00BC6230" w:rsidP="00BC6230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780" w:type="dxa"/>
          </w:tcPr>
          <w:p w14:paraId="27A9C10B" w14:textId="18AECA48" w:rsidR="001620BF" w:rsidRPr="00A34F26" w:rsidRDefault="00E12438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 xml:space="preserve">If both courses are taken, one of them </w:t>
            </w:r>
            <w:r w:rsidR="00BD2392" w:rsidRPr="00A34F26">
              <w:rPr>
                <w:rFonts w:ascii="Garamond" w:hAnsi="Garamond"/>
                <w:sz w:val="21"/>
                <w:szCs w:val="21"/>
              </w:rPr>
              <w:t>may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count </w:t>
            </w:r>
            <w:r w:rsidR="00BD2392" w:rsidRPr="00A34F26">
              <w:rPr>
                <w:rFonts w:ascii="Garamond" w:hAnsi="Garamond"/>
                <w:sz w:val="21"/>
                <w:szCs w:val="21"/>
              </w:rPr>
              <w:t>as an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elective.</w:t>
            </w:r>
          </w:p>
        </w:tc>
        <w:tc>
          <w:tcPr>
            <w:tcW w:w="1705" w:type="dxa"/>
          </w:tcPr>
          <w:p w14:paraId="365F975E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</w:tbl>
    <w:p w14:paraId="708F6C15" w14:textId="77777777" w:rsidR="001620BF" w:rsidRPr="00A34F26" w:rsidRDefault="001620BF" w:rsidP="001620BF">
      <w:pPr>
        <w:rPr>
          <w:rFonts w:ascii="Garamond" w:hAnsi="Garamond"/>
          <w:sz w:val="21"/>
          <w:szCs w:val="21"/>
        </w:rPr>
      </w:pPr>
    </w:p>
    <w:p w14:paraId="49326427" w14:textId="77777777" w:rsidR="001620BF" w:rsidRPr="00A34F26" w:rsidRDefault="001620BF" w:rsidP="001620BF">
      <w:pPr>
        <w:jc w:val="center"/>
        <w:rPr>
          <w:rFonts w:ascii="Garamond" w:hAnsi="Garamond"/>
          <w:b/>
          <w:sz w:val="21"/>
          <w:szCs w:val="21"/>
        </w:rPr>
      </w:pPr>
      <w:r w:rsidRPr="00A34F26">
        <w:rPr>
          <w:rFonts w:ascii="Garamond" w:hAnsi="Garamond"/>
          <w:b/>
          <w:sz w:val="21"/>
          <w:szCs w:val="21"/>
        </w:rPr>
        <w:t>Elective Courses</w:t>
      </w:r>
    </w:p>
    <w:p w14:paraId="3E6CE37C" w14:textId="15D40E2D" w:rsidR="00D53C28" w:rsidRPr="00A34F26" w:rsidRDefault="00D53C28" w:rsidP="00D53C28">
      <w:pPr>
        <w:rPr>
          <w:rFonts w:ascii="Garamond" w:hAnsi="Garamond"/>
          <w:i/>
          <w:sz w:val="21"/>
          <w:szCs w:val="21"/>
        </w:rPr>
      </w:pPr>
      <w:r w:rsidRPr="00A34F26">
        <w:rPr>
          <w:rFonts w:ascii="Garamond" w:hAnsi="Garamond"/>
          <w:i/>
          <w:sz w:val="21"/>
          <w:szCs w:val="21"/>
        </w:rPr>
        <w:t xml:space="preserve">Select 12 credits from the course list below. These elective courses have been organized into pathways; however, the pathways are </w:t>
      </w:r>
      <w:r w:rsidRPr="00A34F26">
        <w:rPr>
          <w:rFonts w:ascii="Garamond" w:hAnsi="Garamond"/>
          <w:b/>
          <w:i/>
          <w:sz w:val="21"/>
          <w:szCs w:val="21"/>
        </w:rPr>
        <w:t>optional</w:t>
      </w:r>
      <w:r w:rsidRPr="00A34F26">
        <w:rPr>
          <w:rFonts w:ascii="Garamond" w:hAnsi="Garamond"/>
          <w:i/>
          <w:sz w:val="21"/>
          <w:szCs w:val="21"/>
        </w:rPr>
        <w:t xml:space="preserve">—students are not required to follow a specific track as long as they fulfill the 12-credit elective requirement. The chart </w:t>
      </w:r>
      <w:r w:rsidR="00BD7F5A" w:rsidRPr="00A34F26">
        <w:rPr>
          <w:rFonts w:ascii="Garamond" w:hAnsi="Garamond"/>
          <w:i/>
          <w:sz w:val="21"/>
          <w:szCs w:val="21"/>
        </w:rPr>
        <w:t xml:space="preserve">is intended </w:t>
      </w:r>
      <w:r w:rsidRPr="00A34F26">
        <w:rPr>
          <w:rFonts w:ascii="Garamond" w:hAnsi="Garamond"/>
          <w:i/>
          <w:sz w:val="21"/>
          <w:szCs w:val="21"/>
        </w:rPr>
        <w:t>serves as a guide to help students align their coursework with their career goals in a particular field.</w:t>
      </w:r>
    </w:p>
    <w:p w14:paraId="02153078" w14:textId="77777777" w:rsidR="001620BF" w:rsidRPr="00A34F26" w:rsidRDefault="001620BF" w:rsidP="001620BF">
      <w:pPr>
        <w:rPr>
          <w:rFonts w:ascii="Garamond" w:hAnsi="Garamond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582"/>
        <w:gridCol w:w="1086"/>
        <w:gridCol w:w="2095"/>
        <w:gridCol w:w="1872"/>
      </w:tblGrid>
      <w:tr w:rsidR="009D0F46" w:rsidRPr="00A34F26" w14:paraId="09B965E2" w14:textId="77777777" w:rsidTr="00472FED">
        <w:tc>
          <w:tcPr>
            <w:tcW w:w="715" w:type="dxa"/>
            <w:vMerge w:val="restart"/>
            <w:textDirection w:val="btLr"/>
          </w:tcPr>
          <w:p w14:paraId="01F116D5" w14:textId="7F1B4A91" w:rsidR="009D0F46" w:rsidRPr="00A34F26" w:rsidRDefault="009D0F46" w:rsidP="00472FED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General Business &amp; Small Practice</w:t>
            </w:r>
          </w:p>
        </w:tc>
        <w:tc>
          <w:tcPr>
            <w:tcW w:w="3582" w:type="dxa"/>
            <w:shd w:val="clear" w:color="auto" w:fill="DDD9C3" w:themeFill="background2" w:themeFillShade="E6"/>
            <w:vAlign w:val="center"/>
          </w:tcPr>
          <w:p w14:paraId="19059571" w14:textId="77777777" w:rsidR="009D0F46" w:rsidRPr="00A34F26" w:rsidRDefault="009D0F46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Course</w:t>
            </w:r>
          </w:p>
        </w:tc>
        <w:tc>
          <w:tcPr>
            <w:tcW w:w="1086" w:type="dxa"/>
            <w:shd w:val="clear" w:color="auto" w:fill="DDD9C3" w:themeFill="background2" w:themeFillShade="E6"/>
            <w:vAlign w:val="center"/>
          </w:tcPr>
          <w:p w14:paraId="0642D309" w14:textId="77777777" w:rsidR="009D0F46" w:rsidRPr="00A34F26" w:rsidRDefault="009D0F46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Credit</w:t>
            </w:r>
          </w:p>
        </w:tc>
        <w:tc>
          <w:tcPr>
            <w:tcW w:w="2095" w:type="dxa"/>
            <w:shd w:val="clear" w:color="auto" w:fill="DDD9C3" w:themeFill="background2" w:themeFillShade="E6"/>
            <w:vAlign w:val="center"/>
          </w:tcPr>
          <w:p w14:paraId="4CA6BAF5" w14:textId="77777777" w:rsidR="009D0F46" w:rsidRPr="00A34F26" w:rsidRDefault="009D0F46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Notes</w:t>
            </w:r>
          </w:p>
        </w:tc>
        <w:tc>
          <w:tcPr>
            <w:tcW w:w="1872" w:type="dxa"/>
            <w:shd w:val="clear" w:color="auto" w:fill="DDD9C3" w:themeFill="background2" w:themeFillShade="E6"/>
            <w:vAlign w:val="center"/>
          </w:tcPr>
          <w:p w14:paraId="335F239D" w14:textId="77777777" w:rsidR="009D0F46" w:rsidRPr="00A34F26" w:rsidRDefault="009D0F46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Semester of Completion</w:t>
            </w:r>
          </w:p>
          <w:p w14:paraId="63E600CB" w14:textId="77777777" w:rsidR="009D0F46" w:rsidRPr="00A34F26" w:rsidRDefault="009D0F46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</w:tr>
      <w:tr w:rsidR="009D0F46" w:rsidRPr="00A34F26" w14:paraId="03004E92" w14:textId="77777777" w:rsidTr="00472FED">
        <w:tc>
          <w:tcPr>
            <w:tcW w:w="715" w:type="dxa"/>
            <w:vMerge/>
          </w:tcPr>
          <w:p w14:paraId="2886456D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42223486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Business Regulation &amp; Compliance</w:t>
            </w:r>
          </w:p>
        </w:tc>
        <w:tc>
          <w:tcPr>
            <w:tcW w:w="1086" w:type="dxa"/>
          </w:tcPr>
          <w:p w14:paraId="3545CEEC" w14:textId="77777777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52201032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31A2D8D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0E523678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43F79CFB" w14:textId="77777777" w:rsidTr="00472FED">
        <w:tc>
          <w:tcPr>
            <w:tcW w:w="715" w:type="dxa"/>
            <w:vMerge/>
          </w:tcPr>
          <w:p w14:paraId="4DA0C320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2541CAEB" w14:textId="77777777" w:rsidR="009D0F4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Negotiations</w:t>
            </w:r>
          </w:p>
          <w:p w14:paraId="2B6A8D8D" w14:textId="372F1B94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31C5156B" w14:textId="3075D524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70D37060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A8B1027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0A49DB01" w14:textId="77777777" w:rsidTr="00472FED">
        <w:tc>
          <w:tcPr>
            <w:tcW w:w="715" w:type="dxa"/>
            <w:vMerge/>
          </w:tcPr>
          <w:p w14:paraId="4F80D549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07CFC2B7" w14:textId="77777777" w:rsidR="009D0F4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Transactions &amp; Settlements</w:t>
            </w:r>
          </w:p>
          <w:p w14:paraId="1C833D1E" w14:textId="582B14F4" w:rsidR="009D0F4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71CC7B71" w14:textId="486D9EE7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4CA88C32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9173499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6BDAD6A0" w14:textId="77777777" w:rsidTr="00472FED">
        <w:tc>
          <w:tcPr>
            <w:tcW w:w="715" w:type="dxa"/>
            <w:vMerge/>
          </w:tcPr>
          <w:p w14:paraId="3DD2FAA0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61E59FD2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Business Entity Taxation</w:t>
            </w:r>
          </w:p>
        </w:tc>
        <w:tc>
          <w:tcPr>
            <w:tcW w:w="1086" w:type="dxa"/>
          </w:tcPr>
          <w:p w14:paraId="41312803" w14:textId="77777777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4</w:t>
            </w:r>
          </w:p>
        </w:tc>
        <w:tc>
          <w:tcPr>
            <w:tcW w:w="2095" w:type="dxa"/>
          </w:tcPr>
          <w:p w14:paraId="15D8C413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37E6BD3B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29F66058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50ABD5E2" w14:textId="77777777" w:rsidTr="00472FED">
        <w:tc>
          <w:tcPr>
            <w:tcW w:w="715" w:type="dxa"/>
            <w:vMerge/>
          </w:tcPr>
          <w:p w14:paraId="45689CFA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595B0F8A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Corporate Accounting &amp; Finance</w:t>
            </w:r>
          </w:p>
          <w:p w14:paraId="1570107B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0734EF04" w14:textId="77777777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095" w:type="dxa"/>
          </w:tcPr>
          <w:p w14:paraId="14C22600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73894A8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3F8E1D71" w14:textId="77777777" w:rsidTr="00472FED">
        <w:tc>
          <w:tcPr>
            <w:tcW w:w="715" w:type="dxa"/>
            <w:vMerge/>
          </w:tcPr>
          <w:p w14:paraId="6B392BD2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0B5306A3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Corporate Finance</w:t>
            </w:r>
          </w:p>
        </w:tc>
        <w:tc>
          <w:tcPr>
            <w:tcW w:w="1086" w:type="dxa"/>
          </w:tcPr>
          <w:p w14:paraId="0B324BB2" w14:textId="77777777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095" w:type="dxa"/>
          </w:tcPr>
          <w:p w14:paraId="238EB326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347B7739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F9984F1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7A16EAC6" w14:textId="77777777" w:rsidTr="00472FED">
        <w:tc>
          <w:tcPr>
            <w:tcW w:w="715" w:type="dxa"/>
            <w:vMerge/>
          </w:tcPr>
          <w:p w14:paraId="0F5668E9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427D4B90" w14:textId="77777777" w:rsidR="009D0F4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021D127D" w14:textId="71D2E3E2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lastRenderedPageBreak/>
              <w:t>Employment Law</w:t>
            </w:r>
          </w:p>
          <w:p w14:paraId="010358DD" w14:textId="344CD1E5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7874BBD2" w14:textId="305B0626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lastRenderedPageBreak/>
              <w:t>3</w:t>
            </w:r>
          </w:p>
        </w:tc>
        <w:tc>
          <w:tcPr>
            <w:tcW w:w="2095" w:type="dxa"/>
          </w:tcPr>
          <w:p w14:paraId="31566792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AD009DB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6A345165" w14:textId="77777777" w:rsidTr="00472FED">
        <w:tc>
          <w:tcPr>
            <w:tcW w:w="715" w:type="dxa"/>
            <w:vMerge/>
          </w:tcPr>
          <w:p w14:paraId="4A0C56AF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56666139" w14:textId="53F058DA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Lawyer as Business Owner</w:t>
            </w:r>
          </w:p>
        </w:tc>
        <w:tc>
          <w:tcPr>
            <w:tcW w:w="1086" w:type="dxa"/>
          </w:tcPr>
          <w:p w14:paraId="30ACA5E5" w14:textId="77777777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6A650207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400BBD74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D6FEF19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3A7E945B" w14:textId="77777777" w:rsidTr="00472FED">
        <w:tc>
          <w:tcPr>
            <w:tcW w:w="715" w:type="dxa"/>
            <w:vMerge/>
          </w:tcPr>
          <w:p w14:paraId="74237C2F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106017E1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Employment Discrimination</w:t>
            </w:r>
          </w:p>
          <w:p w14:paraId="5180CF81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55A56D9D" w14:textId="77777777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466B1380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4D7EBD2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00FA81A5" w14:textId="77777777" w:rsidTr="00472FED">
        <w:tc>
          <w:tcPr>
            <w:tcW w:w="715" w:type="dxa"/>
            <w:vMerge/>
          </w:tcPr>
          <w:p w14:paraId="250E4253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2F1326C5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Deals &amp; Disputes</w:t>
            </w:r>
          </w:p>
        </w:tc>
        <w:tc>
          <w:tcPr>
            <w:tcW w:w="1086" w:type="dxa"/>
          </w:tcPr>
          <w:p w14:paraId="0CC32B63" w14:textId="77777777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366423F2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3AC3D07C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0521E929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79DF3035" w14:textId="77777777" w:rsidTr="00472FED">
        <w:tc>
          <w:tcPr>
            <w:tcW w:w="715" w:type="dxa"/>
            <w:vMerge/>
          </w:tcPr>
          <w:p w14:paraId="6EF4DF33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60BE81AE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Business Ethics</w:t>
            </w:r>
          </w:p>
          <w:p w14:paraId="4323AA0D" w14:textId="50BF94DB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A3F9EBF" w14:textId="0781CE2D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05B9E00E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46D52452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168DE343" w14:textId="77777777" w:rsidTr="00472FED">
        <w:tc>
          <w:tcPr>
            <w:tcW w:w="715" w:type="dxa"/>
            <w:vMerge/>
          </w:tcPr>
          <w:p w14:paraId="254C4FD0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7B9EB33B" w14:textId="12DA7D2D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International Business Transactions</w:t>
            </w:r>
          </w:p>
          <w:p w14:paraId="124ECD85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742F128C" w14:textId="77777777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4CE77DA5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7CBF549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67DBBA6C" w14:textId="77777777" w:rsidTr="00472FED">
        <w:tc>
          <w:tcPr>
            <w:tcW w:w="715" w:type="dxa"/>
            <w:vMerge/>
          </w:tcPr>
          <w:p w14:paraId="5C5450D6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29AE173B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The Start-up Business Enterprise</w:t>
            </w:r>
          </w:p>
          <w:p w14:paraId="16BE0515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12D5B785" w14:textId="77777777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2BEE2855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A8E1580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18F0F0D2" w14:textId="77777777" w:rsidTr="00472FED">
        <w:tc>
          <w:tcPr>
            <w:tcW w:w="715" w:type="dxa"/>
            <w:vMerge/>
          </w:tcPr>
          <w:p w14:paraId="5DF2D558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2C54D6AB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Business Law Clinic</w:t>
            </w:r>
          </w:p>
          <w:p w14:paraId="47EF887B" w14:textId="36E939A2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B53A5A8" w14:textId="7E25A16A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</w:tcPr>
          <w:p w14:paraId="6307091A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FF519F1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1888D3D8" w14:textId="77777777" w:rsidTr="00472FED">
        <w:tc>
          <w:tcPr>
            <w:tcW w:w="715" w:type="dxa"/>
            <w:vMerge/>
          </w:tcPr>
          <w:p w14:paraId="3BCA3C84" w14:textId="77777777" w:rsidR="009D0F46" w:rsidRPr="00A34F26" w:rsidRDefault="009D0F46" w:rsidP="00472FED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6ED73065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Nonprofit Tax Planning Clinic</w:t>
            </w:r>
          </w:p>
          <w:p w14:paraId="5880779B" w14:textId="592B57E1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5379657A" w14:textId="76E92875" w:rsidR="009D0F46" w:rsidRPr="00A34F26" w:rsidRDefault="009D0F4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</w:tcPr>
          <w:p w14:paraId="7336CFEF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8D40321" w14:textId="77777777" w:rsidR="009D0F46" w:rsidRPr="00A34F26" w:rsidRDefault="009D0F4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435EC8E1" w14:textId="77777777" w:rsidTr="00472FED">
        <w:tc>
          <w:tcPr>
            <w:tcW w:w="715" w:type="dxa"/>
            <w:vMerge/>
          </w:tcPr>
          <w:p w14:paraId="359D2394" w14:textId="77777777" w:rsidR="009D0F46" w:rsidRPr="00A34F26" w:rsidRDefault="009D0F46" w:rsidP="009D0F46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099DA703" w14:textId="77777777" w:rsidR="009D0F4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</w:p>
          <w:p w14:paraId="686AA3EE" w14:textId="62F5C544" w:rsidR="009D0F46" w:rsidRPr="00A34F2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5E1FC005" w14:textId="663F0179" w:rsidR="009D0F46" w:rsidRPr="00A34F26" w:rsidRDefault="009D0F46" w:rsidP="009D0F46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  <w:vMerge w:val="restart"/>
          </w:tcPr>
          <w:p w14:paraId="229E0985" w14:textId="77777777" w:rsidR="009D0F4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</w:p>
          <w:p w14:paraId="03166280" w14:textId="001CC163" w:rsidR="009D0F46" w:rsidRPr="00A34F2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Up to 6 credits from</w:t>
            </w:r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the </w:t>
            </w:r>
            <w:r>
              <w:rPr>
                <w:rFonts w:ascii="Garamond" w:hAnsi="Garamond"/>
                <w:sz w:val="21"/>
                <w:szCs w:val="21"/>
              </w:rPr>
              <w:t>Dispute Resolution Institute</w:t>
            </w:r>
          </w:p>
        </w:tc>
        <w:tc>
          <w:tcPr>
            <w:tcW w:w="1872" w:type="dxa"/>
          </w:tcPr>
          <w:p w14:paraId="0CCD8472" w14:textId="77777777" w:rsidR="009D0F46" w:rsidRPr="00A34F2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594E3786" w14:textId="77777777" w:rsidTr="00472FED">
        <w:tc>
          <w:tcPr>
            <w:tcW w:w="715" w:type="dxa"/>
            <w:vMerge/>
          </w:tcPr>
          <w:p w14:paraId="40C26BB1" w14:textId="77777777" w:rsidR="009D0F46" w:rsidRPr="00A34F26" w:rsidRDefault="009D0F46" w:rsidP="009D0F46">
            <w:pPr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7DAA2EF4" w14:textId="77777777" w:rsidR="009D0F46" w:rsidRPr="00A34F2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04D84CB1" w14:textId="6DA24AB6" w:rsidR="009D0F46" w:rsidRDefault="009D0F46" w:rsidP="009D0F46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  <w:vMerge/>
          </w:tcPr>
          <w:p w14:paraId="7902D420" w14:textId="77777777" w:rsidR="009D0F46" w:rsidRPr="00A34F2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0DC9C35B" w14:textId="77777777" w:rsidR="009D0F4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</w:p>
          <w:p w14:paraId="7C90C7CE" w14:textId="0CAE178A" w:rsidR="009D0F46" w:rsidRPr="00A34F2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234DC488" w14:textId="77777777" w:rsidTr="00472FED">
        <w:tc>
          <w:tcPr>
            <w:tcW w:w="715" w:type="dxa"/>
            <w:vMerge w:val="restart"/>
            <w:textDirection w:val="btLr"/>
          </w:tcPr>
          <w:p w14:paraId="738BA2CA" w14:textId="77777777" w:rsidR="001620BF" w:rsidRPr="00A34F26" w:rsidRDefault="001620BF" w:rsidP="004423FB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Compliance</w:t>
            </w:r>
          </w:p>
        </w:tc>
        <w:tc>
          <w:tcPr>
            <w:tcW w:w="3582" w:type="dxa"/>
          </w:tcPr>
          <w:p w14:paraId="4EF10C41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Antitrust</w:t>
            </w:r>
          </w:p>
        </w:tc>
        <w:tc>
          <w:tcPr>
            <w:tcW w:w="1086" w:type="dxa"/>
          </w:tcPr>
          <w:p w14:paraId="106FF09C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316E3FBA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6D8F9F1B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9D7B529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0207FE48" w14:textId="77777777" w:rsidTr="00472FED">
        <w:tc>
          <w:tcPr>
            <w:tcW w:w="715" w:type="dxa"/>
            <w:vMerge/>
          </w:tcPr>
          <w:p w14:paraId="797958B0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82" w:type="dxa"/>
          </w:tcPr>
          <w:p w14:paraId="3F4C5C7C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Bankruptcy</w:t>
            </w:r>
          </w:p>
        </w:tc>
        <w:tc>
          <w:tcPr>
            <w:tcW w:w="1086" w:type="dxa"/>
          </w:tcPr>
          <w:p w14:paraId="6F84E752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58AB32AB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3AC3A9F4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F5BDBB0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2A4047AC" w14:textId="77777777" w:rsidTr="00472FED">
        <w:tc>
          <w:tcPr>
            <w:tcW w:w="715" w:type="dxa"/>
            <w:vMerge/>
          </w:tcPr>
          <w:p w14:paraId="07B2AFB4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82" w:type="dxa"/>
          </w:tcPr>
          <w:p w14:paraId="6D0B51ED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Business Regulation &amp; Compliance</w:t>
            </w:r>
          </w:p>
          <w:p w14:paraId="6652D125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122E6444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18C946CB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CAD9529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7B579455" w14:textId="77777777" w:rsidTr="00472FED">
        <w:tc>
          <w:tcPr>
            <w:tcW w:w="715" w:type="dxa"/>
            <w:vMerge/>
          </w:tcPr>
          <w:p w14:paraId="7F0A5C09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82" w:type="dxa"/>
          </w:tcPr>
          <w:p w14:paraId="7E9061E9" w14:textId="29BC62E8" w:rsidR="001620BF" w:rsidRPr="00A34F26" w:rsidRDefault="009256FC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 xml:space="preserve">Healthcare </w:t>
            </w:r>
            <w:r w:rsidR="001620BF" w:rsidRPr="00A34F26">
              <w:rPr>
                <w:rFonts w:ascii="Garamond" w:hAnsi="Garamond"/>
                <w:sz w:val="21"/>
                <w:szCs w:val="21"/>
              </w:rPr>
              <w:t xml:space="preserve">Compliance </w:t>
            </w:r>
            <w:r w:rsidRPr="00A34F26">
              <w:rPr>
                <w:rFonts w:ascii="Garamond" w:hAnsi="Garamond"/>
                <w:sz w:val="21"/>
                <w:szCs w:val="21"/>
              </w:rPr>
              <w:t>Governance and Ethics</w:t>
            </w:r>
          </w:p>
          <w:p w14:paraId="4B79BB35" w14:textId="4740086F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180FB680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2DD9029A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94586F6" w14:textId="20417DFC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3DC0F94B" w14:textId="77777777" w:rsidTr="00472FED">
        <w:tc>
          <w:tcPr>
            <w:tcW w:w="715" w:type="dxa"/>
            <w:vMerge/>
          </w:tcPr>
          <w:p w14:paraId="69E28294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82" w:type="dxa"/>
          </w:tcPr>
          <w:p w14:paraId="31B851CA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Securities Regulation</w:t>
            </w:r>
          </w:p>
        </w:tc>
        <w:tc>
          <w:tcPr>
            <w:tcW w:w="1086" w:type="dxa"/>
          </w:tcPr>
          <w:p w14:paraId="07268D0D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6CFDD6F4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612C476C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ABCF2F1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A812B9" w:rsidRPr="00A34F26" w14:paraId="5AC9D620" w14:textId="77777777" w:rsidTr="00472FED">
        <w:tc>
          <w:tcPr>
            <w:tcW w:w="715" w:type="dxa"/>
            <w:vMerge w:val="restart"/>
            <w:textDirection w:val="btLr"/>
          </w:tcPr>
          <w:p w14:paraId="6C2A97AB" w14:textId="77777777" w:rsidR="00A812B9" w:rsidRPr="00A34F26" w:rsidRDefault="00A812B9" w:rsidP="00472FED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Data Management &amp; Technology</w:t>
            </w:r>
          </w:p>
        </w:tc>
        <w:tc>
          <w:tcPr>
            <w:tcW w:w="3582" w:type="dxa"/>
          </w:tcPr>
          <w:p w14:paraId="390959C2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Information Law &amp; Governance</w:t>
            </w:r>
          </w:p>
          <w:p w14:paraId="36C52AD7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50938E5" w14:textId="77777777" w:rsidR="00A812B9" w:rsidRPr="00A34F26" w:rsidRDefault="00A812B9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0DD88B47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4763CD5A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A812B9" w:rsidRPr="00A34F26" w14:paraId="67B9D83D" w14:textId="77777777" w:rsidTr="00472FED">
        <w:tc>
          <w:tcPr>
            <w:tcW w:w="715" w:type="dxa"/>
            <w:vMerge/>
            <w:textDirection w:val="btLr"/>
          </w:tcPr>
          <w:p w14:paraId="639B192E" w14:textId="77777777" w:rsidR="00A812B9" w:rsidRPr="00A34F26" w:rsidRDefault="00A812B9" w:rsidP="00472FED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5021D473" w14:textId="092951CA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Introduction to International Data Protection</w:t>
            </w:r>
          </w:p>
        </w:tc>
        <w:tc>
          <w:tcPr>
            <w:tcW w:w="1086" w:type="dxa"/>
          </w:tcPr>
          <w:p w14:paraId="3CE01858" w14:textId="01C602CE" w:rsidR="00A812B9" w:rsidRPr="00A34F26" w:rsidRDefault="00A812B9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1</w:t>
            </w:r>
          </w:p>
        </w:tc>
        <w:tc>
          <w:tcPr>
            <w:tcW w:w="2095" w:type="dxa"/>
          </w:tcPr>
          <w:p w14:paraId="7C12B644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4E747C9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A812B9" w:rsidRPr="00A34F26" w14:paraId="4F76AA37" w14:textId="77777777" w:rsidTr="00472FED">
        <w:tc>
          <w:tcPr>
            <w:tcW w:w="715" w:type="dxa"/>
            <w:vMerge/>
          </w:tcPr>
          <w:p w14:paraId="0C288110" w14:textId="77777777" w:rsidR="00A812B9" w:rsidRPr="00A34F26" w:rsidRDefault="00A812B9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08EC0AD3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Information Policy, Protection, &amp; Cybersecurity</w:t>
            </w:r>
          </w:p>
        </w:tc>
        <w:tc>
          <w:tcPr>
            <w:tcW w:w="1086" w:type="dxa"/>
          </w:tcPr>
          <w:p w14:paraId="6267E31E" w14:textId="77777777" w:rsidR="00A812B9" w:rsidRPr="00A34F26" w:rsidRDefault="00A812B9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095" w:type="dxa"/>
          </w:tcPr>
          <w:p w14:paraId="4680E504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9DEB29A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A812B9" w:rsidRPr="00A34F26" w14:paraId="4E4C662E" w14:textId="77777777" w:rsidTr="00472FED">
        <w:tc>
          <w:tcPr>
            <w:tcW w:w="715" w:type="dxa"/>
            <w:vMerge/>
          </w:tcPr>
          <w:p w14:paraId="38003E4A" w14:textId="77777777" w:rsidR="00A812B9" w:rsidRPr="00A34F26" w:rsidRDefault="00A812B9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7615725A" w14:textId="77777777" w:rsidR="00A812B9" w:rsidRPr="00A34F26" w:rsidRDefault="00A812B9" w:rsidP="004273B9">
            <w:pPr>
              <w:tabs>
                <w:tab w:val="left" w:pos="2226"/>
              </w:tabs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Copyright Law</w:t>
            </w:r>
          </w:p>
          <w:p w14:paraId="7C6280C2" w14:textId="46F9BEB1" w:rsidR="00264428" w:rsidRPr="00A34F26" w:rsidRDefault="00264428" w:rsidP="00782A70">
            <w:pPr>
              <w:tabs>
                <w:tab w:val="left" w:pos="2226"/>
              </w:tabs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69F2978C" w14:textId="509CF6FE" w:rsidR="00A812B9" w:rsidRPr="00A34F26" w:rsidRDefault="00A812B9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1AACC67B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1471062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A812B9" w:rsidRPr="00A34F26" w14:paraId="34AA7362" w14:textId="77777777" w:rsidTr="00472FED">
        <w:tc>
          <w:tcPr>
            <w:tcW w:w="715" w:type="dxa"/>
            <w:vMerge/>
          </w:tcPr>
          <w:p w14:paraId="166CEBE1" w14:textId="77777777" w:rsidR="00A812B9" w:rsidRPr="00A34F26" w:rsidRDefault="00A812B9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6BA1DFCB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 xml:space="preserve">Trade Secret Law </w:t>
            </w:r>
          </w:p>
        </w:tc>
        <w:tc>
          <w:tcPr>
            <w:tcW w:w="1086" w:type="dxa"/>
          </w:tcPr>
          <w:p w14:paraId="3C134C68" w14:textId="77777777" w:rsidR="00A812B9" w:rsidRPr="00A34F26" w:rsidRDefault="00A812B9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095" w:type="dxa"/>
          </w:tcPr>
          <w:p w14:paraId="4B670DB8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4B8620D0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3A5A4A6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A812B9" w:rsidRPr="00A34F26" w14:paraId="72F4B838" w14:textId="77777777" w:rsidTr="00472FED">
        <w:tc>
          <w:tcPr>
            <w:tcW w:w="715" w:type="dxa"/>
            <w:vMerge/>
          </w:tcPr>
          <w:p w14:paraId="0A1952D8" w14:textId="77777777" w:rsidR="00A812B9" w:rsidRPr="00A34F26" w:rsidRDefault="00A812B9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088BCC97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Trademark Law</w:t>
            </w:r>
          </w:p>
        </w:tc>
        <w:tc>
          <w:tcPr>
            <w:tcW w:w="1086" w:type="dxa"/>
          </w:tcPr>
          <w:p w14:paraId="76345F18" w14:textId="77777777" w:rsidR="00A812B9" w:rsidRPr="00A34F26" w:rsidRDefault="00A812B9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52311C4B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41175DC3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874C6A0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A812B9" w:rsidRPr="00A34F26" w14:paraId="76417456" w14:textId="77777777" w:rsidTr="00472FED">
        <w:tc>
          <w:tcPr>
            <w:tcW w:w="715" w:type="dxa"/>
            <w:vMerge/>
          </w:tcPr>
          <w:p w14:paraId="2CBE93F7" w14:textId="77777777" w:rsidR="00A812B9" w:rsidRPr="00A34F26" w:rsidRDefault="00A812B9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263F2C4B" w14:textId="5C3841F5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Seminar: Information Policy, Protection &amp; Cybersecurity</w:t>
            </w:r>
          </w:p>
        </w:tc>
        <w:tc>
          <w:tcPr>
            <w:tcW w:w="1086" w:type="dxa"/>
          </w:tcPr>
          <w:p w14:paraId="6093109C" w14:textId="273C5531" w:rsidR="00A812B9" w:rsidRPr="00A34F26" w:rsidRDefault="00A812B9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04F128F0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2BC20C2" w14:textId="77777777" w:rsidR="00A812B9" w:rsidRPr="00A34F26" w:rsidRDefault="00A812B9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782A70" w:rsidRPr="00A34F26" w14:paraId="3C697FAA" w14:textId="77777777" w:rsidTr="00472FED">
        <w:tc>
          <w:tcPr>
            <w:tcW w:w="715" w:type="dxa"/>
            <w:vMerge w:val="restart"/>
            <w:textDirection w:val="btLr"/>
          </w:tcPr>
          <w:p w14:paraId="314C4337" w14:textId="4FEDA35F" w:rsidR="00782A70" w:rsidRPr="00A34F26" w:rsidRDefault="00782A70" w:rsidP="00472FED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34F26">
              <w:rPr>
                <w:rFonts w:ascii="Garamond" w:hAnsi="Garamond"/>
                <w:b/>
                <w:sz w:val="16"/>
                <w:szCs w:val="16"/>
              </w:rPr>
              <w:t>Real Estate Development &amp; Land Use</w:t>
            </w:r>
          </w:p>
        </w:tc>
        <w:tc>
          <w:tcPr>
            <w:tcW w:w="3582" w:type="dxa"/>
          </w:tcPr>
          <w:p w14:paraId="55BB6D05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Fair and Affordable Housing</w:t>
            </w:r>
          </w:p>
          <w:p w14:paraId="12524311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78E3AC61" w14:textId="77777777" w:rsidR="00782A70" w:rsidRPr="00A34F26" w:rsidRDefault="00782A70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5158F0D6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C1C1549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782A70" w:rsidRPr="00A34F26" w14:paraId="364F6E1D" w14:textId="77777777" w:rsidTr="00472FED">
        <w:tc>
          <w:tcPr>
            <w:tcW w:w="715" w:type="dxa"/>
            <w:vMerge/>
            <w:textDirection w:val="btLr"/>
          </w:tcPr>
          <w:p w14:paraId="3653770C" w14:textId="77777777" w:rsidR="00782A70" w:rsidRPr="00A34F26" w:rsidRDefault="00782A70" w:rsidP="00472FED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3B0ADC7B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 xml:space="preserve">Land Use Law </w:t>
            </w:r>
          </w:p>
        </w:tc>
        <w:tc>
          <w:tcPr>
            <w:tcW w:w="1086" w:type="dxa"/>
          </w:tcPr>
          <w:p w14:paraId="2AB91B59" w14:textId="77777777" w:rsidR="00782A70" w:rsidRPr="00A34F26" w:rsidRDefault="00782A70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</w:t>
            </w:r>
          </w:p>
          <w:p w14:paraId="1A5AF5CF" w14:textId="77777777" w:rsidR="00782A70" w:rsidRPr="00A34F26" w:rsidRDefault="00782A70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095" w:type="dxa"/>
          </w:tcPr>
          <w:p w14:paraId="2E94BCD3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B1CAE17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782A70" w:rsidRPr="00A34F26" w14:paraId="5E3A4230" w14:textId="77777777" w:rsidTr="00472FED">
        <w:tc>
          <w:tcPr>
            <w:tcW w:w="715" w:type="dxa"/>
            <w:vMerge/>
          </w:tcPr>
          <w:p w14:paraId="20402C7F" w14:textId="77777777" w:rsidR="00782A70" w:rsidRPr="00A34F26" w:rsidRDefault="00782A70" w:rsidP="00472F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58F7D56F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Modern Real Estate Transactions</w:t>
            </w:r>
          </w:p>
          <w:p w14:paraId="36C3E03C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137E40A1" w14:textId="77777777" w:rsidR="00782A70" w:rsidRPr="00A34F26" w:rsidRDefault="00782A70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6D822A5D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5A035BC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782A70" w:rsidRPr="00A34F26" w14:paraId="69C212B8" w14:textId="77777777" w:rsidTr="00472FED">
        <w:tc>
          <w:tcPr>
            <w:tcW w:w="715" w:type="dxa"/>
            <w:vMerge/>
          </w:tcPr>
          <w:p w14:paraId="7C0A23EB" w14:textId="77777777" w:rsidR="00782A70" w:rsidRPr="00A34F26" w:rsidRDefault="00782A70" w:rsidP="00472F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2C10F192" w14:textId="294F814A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Secured Transactions</w:t>
            </w:r>
          </w:p>
        </w:tc>
        <w:tc>
          <w:tcPr>
            <w:tcW w:w="1086" w:type="dxa"/>
          </w:tcPr>
          <w:p w14:paraId="211049FA" w14:textId="77777777" w:rsidR="00782A70" w:rsidRPr="00A34F26" w:rsidRDefault="00782A70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08F2D0CB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6640AE78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A7230AC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782A70" w:rsidRPr="00A34F26" w14:paraId="2F54F0A9" w14:textId="77777777" w:rsidTr="00472FED">
        <w:tc>
          <w:tcPr>
            <w:tcW w:w="715" w:type="dxa"/>
            <w:vMerge/>
          </w:tcPr>
          <w:p w14:paraId="3C0AA1AE" w14:textId="77777777" w:rsidR="00782A70" w:rsidRPr="00A34F26" w:rsidRDefault="00782A70" w:rsidP="00472F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68A148C7" w14:textId="77777777" w:rsidR="00782A70" w:rsidRPr="00A34F26" w:rsidRDefault="00782A70" w:rsidP="00782A70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Energy Law</w:t>
            </w:r>
          </w:p>
          <w:p w14:paraId="7EE95331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58298DD6" w14:textId="086F0C6D" w:rsidR="00782A70" w:rsidRPr="00A34F26" w:rsidRDefault="00782A70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095" w:type="dxa"/>
          </w:tcPr>
          <w:p w14:paraId="4D334181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4264C7E2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782A70" w:rsidRPr="00A34F26" w14:paraId="27A414A5" w14:textId="77777777" w:rsidTr="00472FED">
        <w:tc>
          <w:tcPr>
            <w:tcW w:w="715" w:type="dxa"/>
            <w:vMerge/>
          </w:tcPr>
          <w:p w14:paraId="338F5E5A" w14:textId="77777777" w:rsidR="00782A70" w:rsidRPr="00A34F26" w:rsidRDefault="00782A70" w:rsidP="00472F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5CB8D681" w14:textId="77777777" w:rsidR="00782A70" w:rsidRPr="00A34F26" w:rsidRDefault="00782A70" w:rsidP="00782A70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Environmental Law Survey</w:t>
            </w:r>
          </w:p>
          <w:p w14:paraId="1E236B14" w14:textId="77777777" w:rsidR="00782A70" w:rsidRPr="00A34F26" w:rsidRDefault="00782A70" w:rsidP="00A812B9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FCFA393" w14:textId="2DCF98C4" w:rsidR="00782A70" w:rsidRPr="00A34F26" w:rsidRDefault="00782A70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095" w:type="dxa"/>
          </w:tcPr>
          <w:p w14:paraId="6BC318EA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69FB308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782A70" w:rsidRPr="00A34F26" w14:paraId="032F7CFE" w14:textId="77777777" w:rsidTr="00472FED">
        <w:tc>
          <w:tcPr>
            <w:tcW w:w="715" w:type="dxa"/>
            <w:vMerge/>
          </w:tcPr>
          <w:p w14:paraId="690326F1" w14:textId="77777777" w:rsidR="00782A70" w:rsidRPr="00A34F26" w:rsidRDefault="00782A70" w:rsidP="00472F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38F9CE75" w14:textId="359D87EF" w:rsidR="00782A70" w:rsidRPr="00A34F26" w:rsidRDefault="00782A70" w:rsidP="002D45B3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Economic Inclusion Clinic</w:t>
            </w:r>
          </w:p>
        </w:tc>
        <w:tc>
          <w:tcPr>
            <w:tcW w:w="1086" w:type="dxa"/>
          </w:tcPr>
          <w:p w14:paraId="668A9DE3" w14:textId="77777777" w:rsidR="00782A70" w:rsidRPr="00A34F26" w:rsidRDefault="00ED6B3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  <w:p w14:paraId="62722F5A" w14:textId="553B7F2C" w:rsidR="00ED6B3F" w:rsidRPr="00A34F26" w:rsidRDefault="00ED6B3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095" w:type="dxa"/>
          </w:tcPr>
          <w:p w14:paraId="518F6929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05C21F18" w14:textId="77777777" w:rsidR="00782A70" w:rsidRPr="00A34F26" w:rsidRDefault="00782A70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A68DF" w:rsidRPr="00A34F26" w14:paraId="405ABEC2" w14:textId="77777777" w:rsidTr="00472FED">
        <w:tc>
          <w:tcPr>
            <w:tcW w:w="715" w:type="dxa"/>
            <w:vMerge w:val="restart"/>
            <w:textDirection w:val="btLr"/>
          </w:tcPr>
          <w:p w14:paraId="55550DAF" w14:textId="77777777" w:rsidR="00BA68DF" w:rsidRPr="00A34F26" w:rsidRDefault="00BA68DF" w:rsidP="00472FED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34F26">
              <w:rPr>
                <w:rFonts w:ascii="Garamond" w:hAnsi="Garamond"/>
                <w:b/>
                <w:sz w:val="16"/>
                <w:szCs w:val="16"/>
              </w:rPr>
              <w:t>Tax</w:t>
            </w:r>
          </w:p>
        </w:tc>
        <w:tc>
          <w:tcPr>
            <w:tcW w:w="3582" w:type="dxa"/>
          </w:tcPr>
          <w:p w14:paraId="3AFAE18B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Business Entity Taxation</w:t>
            </w:r>
          </w:p>
        </w:tc>
        <w:tc>
          <w:tcPr>
            <w:tcW w:w="1086" w:type="dxa"/>
          </w:tcPr>
          <w:p w14:paraId="45AB6BB6" w14:textId="77777777" w:rsidR="00BA68DF" w:rsidRPr="00A34F26" w:rsidRDefault="00BA68D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4</w:t>
            </w:r>
          </w:p>
        </w:tc>
        <w:tc>
          <w:tcPr>
            <w:tcW w:w="2095" w:type="dxa"/>
          </w:tcPr>
          <w:p w14:paraId="5C4FF344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023462DB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2EC1154C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A68DF" w:rsidRPr="00A34F26" w14:paraId="6D72C65B" w14:textId="77777777" w:rsidTr="00472FED">
        <w:tc>
          <w:tcPr>
            <w:tcW w:w="715" w:type="dxa"/>
            <w:vMerge/>
          </w:tcPr>
          <w:p w14:paraId="7454E127" w14:textId="77777777" w:rsidR="00BA68DF" w:rsidRPr="00A34F26" w:rsidRDefault="00BA68DF" w:rsidP="00472F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774E9CB6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Income Tax</w:t>
            </w:r>
          </w:p>
        </w:tc>
        <w:tc>
          <w:tcPr>
            <w:tcW w:w="1086" w:type="dxa"/>
          </w:tcPr>
          <w:p w14:paraId="1DDEE296" w14:textId="77777777" w:rsidR="00BA68DF" w:rsidRPr="00A34F26" w:rsidRDefault="00BA68D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3-4</w:t>
            </w:r>
          </w:p>
        </w:tc>
        <w:tc>
          <w:tcPr>
            <w:tcW w:w="2095" w:type="dxa"/>
          </w:tcPr>
          <w:p w14:paraId="0AA760B3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52355C16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41AA682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A68DF" w:rsidRPr="00A34F26" w14:paraId="6F7F4A32" w14:textId="77777777" w:rsidTr="00472FED">
        <w:tc>
          <w:tcPr>
            <w:tcW w:w="715" w:type="dxa"/>
            <w:vMerge/>
          </w:tcPr>
          <w:p w14:paraId="1501427D" w14:textId="77777777" w:rsidR="00BA68DF" w:rsidRPr="00A34F26" w:rsidRDefault="00BA68DF" w:rsidP="00472F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6C607998" w14:textId="1EF9DF5D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Tax law courses taken elsewhere upon approval of Center Director</w:t>
            </w:r>
          </w:p>
        </w:tc>
        <w:tc>
          <w:tcPr>
            <w:tcW w:w="1086" w:type="dxa"/>
          </w:tcPr>
          <w:p w14:paraId="4C25A14C" w14:textId="642A0441" w:rsidR="00BA68DF" w:rsidRPr="00A34F26" w:rsidRDefault="00BA68D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3-9</w:t>
            </w:r>
          </w:p>
        </w:tc>
        <w:tc>
          <w:tcPr>
            <w:tcW w:w="2095" w:type="dxa"/>
          </w:tcPr>
          <w:p w14:paraId="5AA9BBCC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C965D1F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A68DF" w:rsidRPr="00A34F26" w14:paraId="4A6341B7" w14:textId="77777777" w:rsidTr="00472FED">
        <w:tc>
          <w:tcPr>
            <w:tcW w:w="715" w:type="dxa"/>
            <w:vMerge/>
          </w:tcPr>
          <w:p w14:paraId="3174B092" w14:textId="77777777" w:rsidR="00BA68DF" w:rsidRPr="00A34F26" w:rsidRDefault="00BA68DF" w:rsidP="00472F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21918DED" w14:textId="77777777" w:rsidR="00BA68DF" w:rsidRPr="00A34F26" w:rsidRDefault="00BA68DF" w:rsidP="009256FC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Nonprofit Tax Planning Clinic</w:t>
            </w:r>
          </w:p>
          <w:p w14:paraId="64A690F3" w14:textId="4FA2CF0D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6513B828" w14:textId="1B6DB896" w:rsidR="00BA68DF" w:rsidRPr="00A34F26" w:rsidRDefault="00BA68D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</w:tcPr>
          <w:p w14:paraId="408CB65D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13CF3D6" w14:textId="77777777" w:rsidR="00BA68DF" w:rsidRPr="00A34F26" w:rsidRDefault="00BA68D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54750A0E" w14:textId="77777777" w:rsidTr="00472FED">
        <w:tc>
          <w:tcPr>
            <w:tcW w:w="715" w:type="dxa"/>
            <w:vMerge w:val="restart"/>
            <w:textDirection w:val="btLr"/>
          </w:tcPr>
          <w:p w14:paraId="07981DF1" w14:textId="42D05631" w:rsidR="001620BF" w:rsidRPr="00A34F26" w:rsidRDefault="001620BF" w:rsidP="00472FED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34F26">
              <w:rPr>
                <w:rFonts w:ascii="Garamond" w:hAnsi="Garamond"/>
                <w:b/>
                <w:sz w:val="16"/>
                <w:szCs w:val="16"/>
              </w:rPr>
              <w:t>Intellectual Property Institute</w:t>
            </w:r>
          </w:p>
        </w:tc>
        <w:tc>
          <w:tcPr>
            <w:tcW w:w="3582" w:type="dxa"/>
          </w:tcPr>
          <w:p w14:paraId="71C16424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232B9EC2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5B763EAF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  <w:vMerge w:val="restart"/>
          </w:tcPr>
          <w:p w14:paraId="1C3F1CC2" w14:textId="77777777" w:rsidR="00B95FE3" w:rsidRPr="00A34F26" w:rsidRDefault="00B95FE3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56A3E600" w14:textId="77777777" w:rsidR="00B95FE3" w:rsidRPr="00A34F26" w:rsidRDefault="00B95FE3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624FA0FB" w14:textId="3C3EF759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 xml:space="preserve">Up to </w:t>
            </w:r>
            <w:r w:rsidR="00D53C28" w:rsidRPr="00A34F26">
              <w:rPr>
                <w:rFonts w:ascii="Garamond" w:hAnsi="Garamond"/>
                <w:sz w:val="21"/>
                <w:szCs w:val="21"/>
              </w:rPr>
              <w:t>6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credits from the Intellectual Property Institute</w:t>
            </w:r>
          </w:p>
        </w:tc>
        <w:tc>
          <w:tcPr>
            <w:tcW w:w="1872" w:type="dxa"/>
          </w:tcPr>
          <w:p w14:paraId="23DF9C1F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58D8D973" w14:textId="77777777" w:rsidTr="00472FED">
        <w:tc>
          <w:tcPr>
            <w:tcW w:w="715" w:type="dxa"/>
            <w:vMerge/>
          </w:tcPr>
          <w:p w14:paraId="290FAF27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59BF2C81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161B39B1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2D80F333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  <w:vMerge/>
          </w:tcPr>
          <w:p w14:paraId="46FEB256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40C59AC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792F628F" w14:textId="77777777" w:rsidTr="00472FED">
        <w:tc>
          <w:tcPr>
            <w:tcW w:w="715" w:type="dxa"/>
            <w:vMerge/>
          </w:tcPr>
          <w:p w14:paraId="121AF2F0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2EE692B7" w14:textId="2D13BDD2" w:rsidR="001620BF" w:rsidRPr="00A34F26" w:rsidRDefault="00203719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Trademark or Copyright Clinic</w:t>
            </w:r>
          </w:p>
          <w:p w14:paraId="5E9752CA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6E500731" w14:textId="0582F3A4" w:rsidR="001620BF" w:rsidRPr="00A34F26" w:rsidRDefault="00203719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1</w:t>
            </w:r>
            <w:r w:rsidR="001620BF" w:rsidRPr="00A34F26">
              <w:rPr>
                <w:rFonts w:ascii="Garamond" w:hAnsi="Garamond"/>
                <w:sz w:val="21"/>
                <w:szCs w:val="21"/>
              </w:rPr>
              <w:t>-3</w:t>
            </w:r>
          </w:p>
        </w:tc>
        <w:tc>
          <w:tcPr>
            <w:tcW w:w="2095" w:type="dxa"/>
            <w:vMerge/>
          </w:tcPr>
          <w:p w14:paraId="0F30CDA7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E4E340B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4C10863E" w14:textId="77777777" w:rsidTr="00472FED">
        <w:tc>
          <w:tcPr>
            <w:tcW w:w="715" w:type="dxa"/>
            <w:vMerge/>
            <w:textDirection w:val="btLr"/>
          </w:tcPr>
          <w:p w14:paraId="1F498857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17E0D803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Mediation Clinic</w:t>
            </w:r>
          </w:p>
          <w:p w14:paraId="1A64483B" w14:textId="7C02F0E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1433C040" w14:textId="77777777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  <w:vMerge/>
          </w:tcPr>
          <w:p w14:paraId="20630F4C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34EAB5B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3F6323D8" w14:textId="77777777" w:rsidTr="00472FED">
        <w:tc>
          <w:tcPr>
            <w:tcW w:w="715" w:type="dxa"/>
            <w:vMerge w:val="restart"/>
            <w:textDirection w:val="btLr"/>
          </w:tcPr>
          <w:p w14:paraId="418F3467" w14:textId="2C82F6E9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34F26">
              <w:rPr>
                <w:rFonts w:ascii="Garamond" w:hAnsi="Garamond"/>
                <w:b/>
                <w:sz w:val="16"/>
                <w:szCs w:val="16"/>
              </w:rPr>
              <w:t>Health Law Institute &amp; Food Law Center</w:t>
            </w:r>
          </w:p>
        </w:tc>
        <w:tc>
          <w:tcPr>
            <w:tcW w:w="3582" w:type="dxa"/>
          </w:tcPr>
          <w:p w14:paraId="2DDA18CE" w14:textId="3E35D941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 xml:space="preserve">Health Law: </w:t>
            </w:r>
            <w:r w:rsidR="009256FC" w:rsidRPr="00A34F26">
              <w:rPr>
                <w:rFonts w:ascii="Garamond" w:hAnsi="Garamond"/>
                <w:sz w:val="21"/>
                <w:szCs w:val="21"/>
              </w:rPr>
              <w:t xml:space="preserve">Organization and Finance </w:t>
            </w:r>
            <w:r w:rsidRPr="00A34F26">
              <w:rPr>
                <w:rFonts w:ascii="Garamond" w:hAnsi="Garamond"/>
                <w:sz w:val="21"/>
                <w:szCs w:val="21"/>
              </w:rPr>
              <w:t>(comparative study abroad)</w:t>
            </w:r>
          </w:p>
        </w:tc>
        <w:tc>
          <w:tcPr>
            <w:tcW w:w="1086" w:type="dxa"/>
          </w:tcPr>
          <w:p w14:paraId="22F651F5" w14:textId="731AC284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5EB2E38B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0FD0268A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124C5408" w14:textId="77777777" w:rsidTr="00472FED">
        <w:tc>
          <w:tcPr>
            <w:tcW w:w="715" w:type="dxa"/>
            <w:vMerge/>
            <w:textDirection w:val="btLr"/>
          </w:tcPr>
          <w:p w14:paraId="4E93A579" w14:textId="0D6D131D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78AEC452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Health Law Clinic</w:t>
            </w:r>
          </w:p>
          <w:p w14:paraId="113FF2A5" w14:textId="3582DEEC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5D4C55B1" w14:textId="3A126947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54805884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AD0AB66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43B99A5E" w14:textId="77777777" w:rsidTr="00472FED">
        <w:tc>
          <w:tcPr>
            <w:tcW w:w="715" w:type="dxa"/>
            <w:vMerge/>
            <w:textDirection w:val="btLr"/>
          </w:tcPr>
          <w:p w14:paraId="30FADD9A" w14:textId="6115DA2E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2314380F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  <w:p w14:paraId="59B76C7E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6CC9FDD4" w14:textId="77777777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  <w:vMerge w:val="restart"/>
          </w:tcPr>
          <w:p w14:paraId="528EF0CE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  <w:p w14:paraId="1C1BA8FA" w14:textId="2C39E8E8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Up to 6 credits from the H</w:t>
            </w:r>
            <w:r w:rsidR="009D0F46">
              <w:rPr>
                <w:rFonts w:ascii="Garamond" w:hAnsi="Garamond"/>
                <w:sz w:val="21"/>
                <w:szCs w:val="21"/>
              </w:rPr>
              <w:t xml:space="preserve">ealth </w:t>
            </w:r>
            <w:r w:rsidRPr="00A34F26">
              <w:rPr>
                <w:rFonts w:ascii="Garamond" w:hAnsi="Garamond"/>
                <w:sz w:val="21"/>
                <w:szCs w:val="21"/>
              </w:rPr>
              <w:t>L</w:t>
            </w:r>
            <w:r w:rsidR="009D0F46">
              <w:rPr>
                <w:rFonts w:ascii="Garamond" w:hAnsi="Garamond"/>
                <w:sz w:val="21"/>
                <w:szCs w:val="21"/>
              </w:rPr>
              <w:t xml:space="preserve">aw </w:t>
            </w:r>
            <w:r w:rsidRPr="00A34F26">
              <w:rPr>
                <w:rFonts w:ascii="Garamond" w:hAnsi="Garamond"/>
                <w:sz w:val="21"/>
                <w:szCs w:val="21"/>
              </w:rPr>
              <w:t>I</w:t>
            </w:r>
            <w:r w:rsidR="009D0F46">
              <w:rPr>
                <w:rFonts w:ascii="Garamond" w:hAnsi="Garamond"/>
                <w:sz w:val="21"/>
                <w:szCs w:val="21"/>
              </w:rPr>
              <w:t>nstitute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9D0F46">
              <w:rPr>
                <w:rFonts w:ascii="Garamond" w:hAnsi="Garamond"/>
                <w:sz w:val="21"/>
                <w:szCs w:val="21"/>
              </w:rPr>
              <w:t>or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F</w:t>
            </w:r>
            <w:r w:rsidR="009D0F46">
              <w:rPr>
                <w:rFonts w:ascii="Garamond" w:hAnsi="Garamond"/>
                <w:sz w:val="21"/>
                <w:szCs w:val="21"/>
              </w:rPr>
              <w:t xml:space="preserve">ood </w:t>
            </w:r>
            <w:r w:rsidRPr="00A34F26">
              <w:rPr>
                <w:rFonts w:ascii="Garamond" w:hAnsi="Garamond"/>
                <w:sz w:val="21"/>
                <w:szCs w:val="21"/>
              </w:rPr>
              <w:t>L</w:t>
            </w:r>
            <w:r w:rsidR="009D0F46">
              <w:rPr>
                <w:rFonts w:ascii="Garamond" w:hAnsi="Garamond"/>
                <w:sz w:val="21"/>
                <w:szCs w:val="21"/>
              </w:rPr>
              <w:t xml:space="preserve">aw </w:t>
            </w:r>
            <w:r w:rsidRPr="00A34F26">
              <w:rPr>
                <w:rFonts w:ascii="Garamond" w:hAnsi="Garamond"/>
                <w:sz w:val="21"/>
                <w:szCs w:val="21"/>
              </w:rPr>
              <w:t>C</w:t>
            </w:r>
            <w:r w:rsidR="009D0F46">
              <w:rPr>
                <w:rFonts w:ascii="Garamond" w:hAnsi="Garamond"/>
                <w:sz w:val="21"/>
                <w:szCs w:val="21"/>
              </w:rPr>
              <w:t>enter</w:t>
            </w:r>
          </w:p>
        </w:tc>
        <w:tc>
          <w:tcPr>
            <w:tcW w:w="1872" w:type="dxa"/>
          </w:tcPr>
          <w:p w14:paraId="6C2E3524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3FBEA28A" w14:textId="77777777" w:rsidTr="00472FED">
        <w:tc>
          <w:tcPr>
            <w:tcW w:w="715" w:type="dxa"/>
            <w:vMerge/>
          </w:tcPr>
          <w:p w14:paraId="4263DE64" w14:textId="77777777" w:rsidR="00BD7F5A" w:rsidRPr="00A34F26" w:rsidRDefault="00BD7F5A" w:rsidP="00BD7F5A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0C577ECB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  <w:p w14:paraId="13A7EAC5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2BE643CF" w14:textId="77777777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  <w:vMerge/>
          </w:tcPr>
          <w:p w14:paraId="3BC4378A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1936CB7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39316139" w14:textId="77777777" w:rsidTr="00472FED">
        <w:tc>
          <w:tcPr>
            <w:tcW w:w="715" w:type="dxa"/>
            <w:vMerge/>
          </w:tcPr>
          <w:p w14:paraId="0F6E5DEE" w14:textId="77777777" w:rsidR="00BD7F5A" w:rsidRPr="00A34F26" w:rsidRDefault="00BD7F5A" w:rsidP="00BD7F5A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1816261D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  <w:p w14:paraId="24C0F849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1A01C284" w14:textId="77777777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  <w:vMerge/>
          </w:tcPr>
          <w:p w14:paraId="50900C0E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412B6794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67A7B2F5" w14:textId="77777777" w:rsidTr="00472FED">
        <w:tc>
          <w:tcPr>
            <w:tcW w:w="715" w:type="dxa"/>
            <w:vMerge w:val="restart"/>
            <w:textDirection w:val="btLr"/>
          </w:tcPr>
          <w:p w14:paraId="366B93FC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34F26">
              <w:rPr>
                <w:rFonts w:ascii="Garamond" w:hAnsi="Garamond"/>
                <w:b/>
                <w:sz w:val="16"/>
                <w:szCs w:val="16"/>
              </w:rPr>
              <w:t>International Economic Development</w:t>
            </w:r>
          </w:p>
        </w:tc>
        <w:tc>
          <w:tcPr>
            <w:tcW w:w="3582" w:type="dxa"/>
          </w:tcPr>
          <w:p w14:paraId="581900F0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Transitional Justice: Kosovo</w:t>
            </w:r>
          </w:p>
        </w:tc>
        <w:tc>
          <w:tcPr>
            <w:tcW w:w="1086" w:type="dxa"/>
          </w:tcPr>
          <w:p w14:paraId="1C9366CA" w14:textId="77777777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  <w:p w14:paraId="5DEC0EA2" w14:textId="34C59FE2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095" w:type="dxa"/>
          </w:tcPr>
          <w:p w14:paraId="43FA4035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27E058C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552B8210" w14:textId="77777777" w:rsidTr="00472FED">
        <w:tc>
          <w:tcPr>
            <w:tcW w:w="715" w:type="dxa"/>
            <w:vMerge/>
            <w:textDirection w:val="btLr"/>
          </w:tcPr>
          <w:p w14:paraId="27895ECF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5C070410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Comparative Criminal Corporate Law – Business Fraud</w:t>
            </w:r>
          </w:p>
        </w:tc>
        <w:tc>
          <w:tcPr>
            <w:tcW w:w="1086" w:type="dxa"/>
          </w:tcPr>
          <w:p w14:paraId="1433C3FD" w14:textId="64A0FCAC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20F28326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29E122A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2A602CDA" w14:textId="77777777" w:rsidTr="00472FED">
        <w:tc>
          <w:tcPr>
            <w:tcW w:w="715" w:type="dxa"/>
            <w:vMerge/>
            <w:textDirection w:val="btLr"/>
          </w:tcPr>
          <w:p w14:paraId="0129917C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32BEE437" w14:textId="10682A0A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Immigration:</w:t>
            </w:r>
            <w:r w:rsidRPr="00A34F26">
              <w:rPr>
                <w:rFonts w:ascii="Garamond" w:eastAsia="Times New Roman" w:hAnsi="Garamond" w:cs="Times New Roman"/>
                <w:color w:val="94021C"/>
                <w:sz w:val="21"/>
                <w:szCs w:val="21"/>
              </w:rPr>
              <w:t xml:space="preserve"> </w:t>
            </w:r>
            <w:r w:rsidRPr="00A34F26">
              <w:rPr>
                <w:rFonts w:ascii="Garamond" w:hAnsi="Garamond"/>
                <w:sz w:val="21"/>
                <w:szCs w:val="21"/>
              </w:rPr>
              <w:t>Movement of Workers and Comparative Asylum Law, Practice and Procedure: Can They Stay or Must They Go?</w:t>
            </w:r>
          </w:p>
        </w:tc>
        <w:tc>
          <w:tcPr>
            <w:tcW w:w="1086" w:type="dxa"/>
          </w:tcPr>
          <w:p w14:paraId="6045E53A" w14:textId="5002450A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  <w:p w14:paraId="7477BFD7" w14:textId="77777777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095" w:type="dxa"/>
          </w:tcPr>
          <w:p w14:paraId="3107947E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0AD86325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48B55A13" w14:textId="77777777" w:rsidTr="00472FED">
        <w:tc>
          <w:tcPr>
            <w:tcW w:w="715" w:type="dxa"/>
            <w:vMerge/>
            <w:textDirection w:val="btLr"/>
          </w:tcPr>
          <w:p w14:paraId="66E0CD0A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5926EF05" w14:textId="2B5BBE63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Introduction to International Data Protection</w:t>
            </w:r>
          </w:p>
        </w:tc>
        <w:tc>
          <w:tcPr>
            <w:tcW w:w="1086" w:type="dxa"/>
          </w:tcPr>
          <w:p w14:paraId="45AC6C5B" w14:textId="30BC3EF9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1</w:t>
            </w:r>
          </w:p>
        </w:tc>
        <w:tc>
          <w:tcPr>
            <w:tcW w:w="2095" w:type="dxa"/>
          </w:tcPr>
          <w:p w14:paraId="02C5BB39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6AC3D37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3F120FEE" w14:textId="77777777" w:rsidTr="00472FED">
        <w:tc>
          <w:tcPr>
            <w:tcW w:w="715" w:type="dxa"/>
            <w:vMerge/>
            <w:textDirection w:val="btLr"/>
          </w:tcPr>
          <w:p w14:paraId="76EEE49F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0114B921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Immigration Law (work visas)</w:t>
            </w:r>
          </w:p>
          <w:p w14:paraId="45C58C77" w14:textId="55AA4B39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6AA8FDD" w14:textId="59DEEC91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185DFAF0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8708102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64316CAA" w14:textId="77777777" w:rsidTr="00472FED">
        <w:tc>
          <w:tcPr>
            <w:tcW w:w="715" w:type="dxa"/>
            <w:vMerge/>
            <w:textDirection w:val="btLr"/>
          </w:tcPr>
          <w:p w14:paraId="46B5FE41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4EE7D702" w14:textId="1B90FEBF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Introduction to the International Patent System</w:t>
            </w:r>
          </w:p>
        </w:tc>
        <w:tc>
          <w:tcPr>
            <w:tcW w:w="1086" w:type="dxa"/>
          </w:tcPr>
          <w:p w14:paraId="2F3047F0" w14:textId="6F93E8C3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1</w:t>
            </w:r>
          </w:p>
        </w:tc>
        <w:tc>
          <w:tcPr>
            <w:tcW w:w="2095" w:type="dxa"/>
          </w:tcPr>
          <w:p w14:paraId="6A447E5A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0B03D6D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03D6CEAD" w14:textId="77777777" w:rsidTr="00472FED">
        <w:tc>
          <w:tcPr>
            <w:tcW w:w="715" w:type="dxa"/>
            <w:vMerge/>
            <w:textDirection w:val="btLr"/>
          </w:tcPr>
          <w:p w14:paraId="7CF33370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1909440E" w14:textId="743920EC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Economic Inclusion Clinic</w:t>
            </w:r>
          </w:p>
        </w:tc>
        <w:tc>
          <w:tcPr>
            <w:tcW w:w="1086" w:type="dxa"/>
          </w:tcPr>
          <w:p w14:paraId="13849266" w14:textId="39F7EB19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4741722A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  <w:p w14:paraId="5FF10734" w14:textId="7702F36C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CAE3FEA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3A540C0A" w14:textId="77777777" w:rsidTr="00472FED">
        <w:tc>
          <w:tcPr>
            <w:tcW w:w="715" w:type="dxa"/>
            <w:vMerge/>
            <w:textDirection w:val="btLr"/>
          </w:tcPr>
          <w:p w14:paraId="39041054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6BF32EBF" w14:textId="23FAE2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 xml:space="preserve">Health Law: </w:t>
            </w:r>
            <w:r w:rsidR="009256FC" w:rsidRPr="00A34F26">
              <w:rPr>
                <w:rFonts w:ascii="Garamond" w:hAnsi="Garamond"/>
                <w:sz w:val="21"/>
                <w:szCs w:val="21"/>
              </w:rPr>
              <w:t xml:space="preserve">Organization and Finance </w:t>
            </w:r>
            <w:r w:rsidRPr="00A34F26">
              <w:rPr>
                <w:rFonts w:ascii="Garamond" w:hAnsi="Garamond"/>
                <w:sz w:val="21"/>
                <w:szCs w:val="21"/>
              </w:rPr>
              <w:t>(comparative study abroad)</w:t>
            </w:r>
          </w:p>
        </w:tc>
        <w:tc>
          <w:tcPr>
            <w:tcW w:w="1086" w:type="dxa"/>
          </w:tcPr>
          <w:p w14:paraId="6B55331F" w14:textId="220CF9A2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3E970F18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442AD5AC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64A16983" w14:textId="77777777" w:rsidTr="00472FED">
        <w:tc>
          <w:tcPr>
            <w:tcW w:w="715" w:type="dxa"/>
            <w:vMerge/>
            <w:textDirection w:val="btLr"/>
          </w:tcPr>
          <w:p w14:paraId="203643D7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5CD54E6B" w14:textId="60840D72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National Security Law</w:t>
            </w:r>
          </w:p>
        </w:tc>
        <w:tc>
          <w:tcPr>
            <w:tcW w:w="1086" w:type="dxa"/>
          </w:tcPr>
          <w:p w14:paraId="7E2E4B5D" w14:textId="017144AF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</w:tcPr>
          <w:p w14:paraId="510E2F96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7D41F15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  <w:p w14:paraId="284470A0" w14:textId="5F1C32C2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3D3DF978" w14:textId="77777777" w:rsidTr="00472FED">
        <w:tc>
          <w:tcPr>
            <w:tcW w:w="715" w:type="dxa"/>
            <w:vMerge w:val="restart"/>
            <w:textDirection w:val="btLr"/>
          </w:tcPr>
          <w:p w14:paraId="08245160" w14:textId="39787484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34F26">
              <w:rPr>
                <w:rFonts w:ascii="Garamond" w:hAnsi="Garamond"/>
                <w:b/>
                <w:sz w:val="16"/>
                <w:szCs w:val="16"/>
              </w:rPr>
              <w:lastRenderedPageBreak/>
              <w:t>Sport &amp; Entertainment</w:t>
            </w:r>
          </w:p>
        </w:tc>
        <w:tc>
          <w:tcPr>
            <w:tcW w:w="3582" w:type="dxa"/>
          </w:tcPr>
          <w:p w14:paraId="3B158A91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Trademark Law</w:t>
            </w:r>
          </w:p>
          <w:p w14:paraId="74527363" w14:textId="0C5885E6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1A21A0EB" w14:textId="7EBBF951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172705E8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4F1A410A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218D10C3" w14:textId="77777777" w:rsidTr="00472FED">
        <w:tc>
          <w:tcPr>
            <w:tcW w:w="715" w:type="dxa"/>
            <w:vMerge/>
            <w:textDirection w:val="btLr"/>
          </w:tcPr>
          <w:p w14:paraId="7B9442FD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4A6167F7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Copyright Law</w:t>
            </w:r>
          </w:p>
          <w:p w14:paraId="01DADD26" w14:textId="79CD0C65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462AA62" w14:textId="56FE6DF4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182F588F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B652017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277FAF04" w14:textId="77777777" w:rsidTr="00472FED">
        <w:tc>
          <w:tcPr>
            <w:tcW w:w="715" w:type="dxa"/>
            <w:vMerge/>
            <w:textDirection w:val="btLr"/>
          </w:tcPr>
          <w:p w14:paraId="2457B89F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29AC333F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Negotiations</w:t>
            </w:r>
          </w:p>
          <w:p w14:paraId="5452618F" w14:textId="14F22CC5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777594D2" w14:textId="192EA344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74DB2F60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7B57615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256FC" w:rsidRPr="00A34F26" w14:paraId="710AF940" w14:textId="77777777" w:rsidTr="00472FED">
        <w:tc>
          <w:tcPr>
            <w:tcW w:w="715" w:type="dxa"/>
            <w:vMerge/>
            <w:textDirection w:val="btLr"/>
          </w:tcPr>
          <w:p w14:paraId="73356784" w14:textId="77777777" w:rsidR="009256FC" w:rsidRPr="00A34F26" w:rsidRDefault="009256FC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7D04F5D4" w14:textId="77777777" w:rsidR="009256FC" w:rsidRPr="00A34F26" w:rsidRDefault="009256FC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Transactions &amp; Settlements</w:t>
            </w:r>
          </w:p>
          <w:p w14:paraId="62D12CA3" w14:textId="1D5B062A" w:rsidR="009256FC" w:rsidRPr="00A34F26" w:rsidRDefault="009256FC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0DAA4275" w14:textId="4257B4FC" w:rsidR="009256FC" w:rsidRPr="00A34F26" w:rsidRDefault="009256FC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57C442CB" w14:textId="77777777" w:rsidR="009256FC" w:rsidRPr="00A34F26" w:rsidRDefault="009256FC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F4339BE" w14:textId="77777777" w:rsidR="009256FC" w:rsidRPr="00A34F26" w:rsidRDefault="009256FC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2A0CBA1C" w14:textId="77777777" w:rsidTr="00472FED">
        <w:tc>
          <w:tcPr>
            <w:tcW w:w="715" w:type="dxa"/>
            <w:vMerge/>
            <w:textDirection w:val="btLr"/>
          </w:tcPr>
          <w:p w14:paraId="5E4EC6CF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6035D44E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Dispute Resolution Institute Courses</w:t>
            </w:r>
          </w:p>
          <w:p w14:paraId="0F2DD1C3" w14:textId="4226A933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6BD4E228" w14:textId="3C79B1AA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</w:tcPr>
          <w:p w14:paraId="60F4FAD6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147C992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68BF7B3E" w14:textId="77777777" w:rsidTr="00472FED">
        <w:tc>
          <w:tcPr>
            <w:tcW w:w="715" w:type="dxa"/>
            <w:vMerge/>
            <w:textDirection w:val="btLr"/>
          </w:tcPr>
          <w:p w14:paraId="6E40F09C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4614C7D0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Introduction to Museum Law</w:t>
            </w:r>
          </w:p>
          <w:p w14:paraId="4C5B7B4B" w14:textId="43E86919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6C95D85D" w14:textId="6BFB1DFB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095" w:type="dxa"/>
          </w:tcPr>
          <w:p w14:paraId="4B9A6C1C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7E323F9E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0223029C" w14:textId="77777777" w:rsidTr="00472FED">
        <w:tc>
          <w:tcPr>
            <w:tcW w:w="715" w:type="dxa"/>
            <w:vMerge/>
            <w:textDirection w:val="btLr"/>
          </w:tcPr>
          <w:p w14:paraId="0E10D1CC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5E5D1318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Introduction to Film Production</w:t>
            </w:r>
          </w:p>
          <w:p w14:paraId="364D4AA3" w14:textId="65FC4FDF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E352CA6" w14:textId="10898908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1</w:t>
            </w:r>
          </w:p>
        </w:tc>
        <w:tc>
          <w:tcPr>
            <w:tcW w:w="2095" w:type="dxa"/>
          </w:tcPr>
          <w:p w14:paraId="68FEC98C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1186F99F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5F432526" w14:textId="77777777" w:rsidTr="00472FED">
        <w:tc>
          <w:tcPr>
            <w:tcW w:w="715" w:type="dxa"/>
            <w:vMerge/>
            <w:textDirection w:val="btLr"/>
          </w:tcPr>
          <w:p w14:paraId="6810FA09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2DF4F946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Law and Business of Baseball</w:t>
            </w:r>
          </w:p>
          <w:p w14:paraId="6E551571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512478A6" w14:textId="5E40080D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1</w:t>
            </w:r>
          </w:p>
        </w:tc>
        <w:tc>
          <w:tcPr>
            <w:tcW w:w="2095" w:type="dxa"/>
          </w:tcPr>
          <w:p w14:paraId="7F356805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EE4815A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1B53DCE8" w14:textId="77777777" w:rsidTr="00472FED">
        <w:tc>
          <w:tcPr>
            <w:tcW w:w="715" w:type="dxa"/>
            <w:vMerge/>
            <w:textDirection w:val="btLr"/>
          </w:tcPr>
          <w:p w14:paraId="3B1D3370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6694E9A5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Trademark or Copyright Clinic</w:t>
            </w:r>
          </w:p>
          <w:p w14:paraId="6A4B361D" w14:textId="6B48E563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6267DBFC" w14:textId="0496A516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456F5080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A70254D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3A6E8EF3" w14:textId="77777777" w:rsidTr="00472FED">
        <w:tc>
          <w:tcPr>
            <w:tcW w:w="715" w:type="dxa"/>
            <w:vMerge w:val="restart"/>
            <w:textDirection w:val="btLr"/>
          </w:tcPr>
          <w:p w14:paraId="4E03A260" w14:textId="2BA896ED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34F26">
              <w:rPr>
                <w:rFonts w:ascii="Garamond" w:hAnsi="Garamond"/>
                <w:b/>
                <w:sz w:val="16"/>
                <w:szCs w:val="16"/>
              </w:rPr>
              <w:t>Community Development Finance</w:t>
            </w:r>
          </w:p>
        </w:tc>
        <w:tc>
          <w:tcPr>
            <w:tcW w:w="3582" w:type="dxa"/>
          </w:tcPr>
          <w:p w14:paraId="273168FF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Fair and Affordable Housing</w:t>
            </w:r>
          </w:p>
          <w:p w14:paraId="7C790ADF" w14:textId="5F6B01D0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AA31096" w14:textId="1BF4ADAA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6CC022D5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22052524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51A9A6E0" w14:textId="77777777" w:rsidTr="00472FED">
        <w:tc>
          <w:tcPr>
            <w:tcW w:w="715" w:type="dxa"/>
            <w:vMerge/>
            <w:textDirection w:val="btLr"/>
          </w:tcPr>
          <w:p w14:paraId="7C0D0FD6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674E411F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Land Use Law</w:t>
            </w:r>
          </w:p>
          <w:p w14:paraId="1C258300" w14:textId="2D95CFB6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661F4D05" w14:textId="23C2F435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095" w:type="dxa"/>
          </w:tcPr>
          <w:p w14:paraId="59DAB798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6C228F2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422550FE" w14:textId="77777777" w:rsidTr="00472FED">
        <w:tc>
          <w:tcPr>
            <w:tcW w:w="715" w:type="dxa"/>
            <w:vMerge/>
            <w:textDirection w:val="btLr"/>
          </w:tcPr>
          <w:p w14:paraId="5BDA83A6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6DE71E42" w14:textId="3CDB93F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Modern Real Estate</w:t>
            </w:r>
            <w:r w:rsidR="009256FC" w:rsidRPr="00A34F26">
              <w:rPr>
                <w:rFonts w:ascii="Garamond" w:hAnsi="Garamond"/>
                <w:sz w:val="21"/>
                <w:szCs w:val="21"/>
              </w:rPr>
              <w:t xml:space="preserve"> Transactions</w:t>
            </w:r>
          </w:p>
          <w:p w14:paraId="68F95C88" w14:textId="40253175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15FB675" w14:textId="32EBD26F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0FE7734F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3D3F5825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2B8363F0" w14:textId="77777777" w:rsidTr="00472FED">
        <w:tc>
          <w:tcPr>
            <w:tcW w:w="715" w:type="dxa"/>
            <w:vMerge/>
            <w:textDirection w:val="btLr"/>
          </w:tcPr>
          <w:p w14:paraId="6CFDE262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223E620C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Federal Income Tax</w:t>
            </w:r>
          </w:p>
          <w:p w14:paraId="62E2AA42" w14:textId="5680B220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2CAA8C1B" w14:textId="31D7FDFF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25CDB164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F1B0B0A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6FAC1BC7" w14:textId="77777777" w:rsidTr="00472FED">
        <w:tc>
          <w:tcPr>
            <w:tcW w:w="715" w:type="dxa"/>
            <w:vMerge/>
            <w:textDirection w:val="btLr"/>
          </w:tcPr>
          <w:p w14:paraId="492ADA63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098D9C90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Business Entity Taxation</w:t>
            </w:r>
          </w:p>
          <w:p w14:paraId="0C08D90A" w14:textId="03986CAB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A7B1CA3" w14:textId="3BFA122F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4</w:t>
            </w:r>
          </w:p>
        </w:tc>
        <w:tc>
          <w:tcPr>
            <w:tcW w:w="2095" w:type="dxa"/>
          </w:tcPr>
          <w:p w14:paraId="70068868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45ABECE6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0E0DE189" w14:textId="77777777" w:rsidTr="00472FED">
        <w:tc>
          <w:tcPr>
            <w:tcW w:w="715" w:type="dxa"/>
            <w:vMerge/>
            <w:textDirection w:val="btLr"/>
          </w:tcPr>
          <w:p w14:paraId="15CCD3B2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2A6B6132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Economic Inclusion Clinic</w:t>
            </w:r>
          </w:p>
          <w:p w14:paraId="6DE21F90" w14:textId="4E4439D4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16E1D798" w14:textId="23634197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7118947E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5705A167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BD7F5A" w:rsidRPr="00A34F26" w14:paraId="64CC4046" w14:textId="77777777" w:rsidTr="00472FED">
        <w:tc>
          <w:tcPr>
            <w:tcW w:w="715" w:type="dxa"/>
            <w:vMerge/>
            <w:textDirection w:val="btLr"/>
          </w:tcPr>
          <w:p w14:paraId="411BA2CD" w14:textId="77777777" w:rsidR="00BD7F5A" w:rsidRPr="00A34F26" w:rsidRDefault="00BD7F5A" w:rsidP="00BD7F5A">
            <w:pPr>
              <w:ind w:left="113" w:right="113"/>
              <w:jc w:val="center"/>
              <w:rPr>
                <w:rFonts w:ascii="Garamond" w:hAnsi="Garamond"/>
                <w:b/>
                <w:sz w:val="21"/>
                <w:szCs w:val="21"/>
              </w:rPr>
            </w:pPr>
          </w:p>
        </w:tc>
        <w:tc>
          <w:tcPr>
            <w:tcW w:w="3582" w:type="dxa"/>
          </w:tcPr>
          <w:p w14:paraId="67FE8ADF" w14:textId="77777777" w:rsidR="009256FC" w:rsidRPr="00A34F26" w:rsidRDefault="009256FC" w:rsidP="009256FC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Nonprofit Tax Planning Clinic</w:t>
            </w:r>
          </w:p>
          <w:p w14:paraId="5C4157DB" w14:textId="6150AFCE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51D44E0A" w14:textId="03060DE4" w:rsidR="00BD7F5A" w:rsidRPr="00A34F26" w:rsidRDefault="00BD7F5A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095" w:type="dxa"/>
          </w:tcPr>
          <w:p w14:paraId="58C2BB89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41A151CF" w14:textId="77777777" w:rsidR="00BD7F5A" w:rsidRPr="00A34F26" w:rsidRDefault="00BD7F5A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267AB73D" w14:textId="77777777" w:rsidTr="00ED6B3F">
        <w:trPr>
          <w:trHeight w:val="944"/>
        </w:trPr>
        <w:tc>
          <w:tcPr>
            <w:tcW w:w="715" w:type="dxa"/>
            <w:vMerge w:val="restart"/>
            <w:textDirection w:val="btLr"/>
          </w:tcPr>
          <w:p w14:paraId="751DC856" w14:textId="135A4F8C" w:rsidR="009D0F46" w:rsidRPr="00A34F26" w:rsidRDefault="009D0F46" w:rsidP="00BD7F5A">
            <w:pPr>
              <w:ind w:left="113" w:right="113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34F26">
              <w:rPr>
                <w:rFonts w:ascii="Garamond" w:hAnsi="Garamond"/>
                <w:b/>
                <w:sz w:val="16"/>
                <w:szCs w:val="16"/>
              </w:rPr>
              <w:t>Misc.</w:t>
            </w:r>
          </w:p>
        </w:tc>
        <w:tc>
          <w:tcPr>
            <w:tcW w:w="3582" w:type="dxa"/>
          </w:tcPr>
          <w:p w14:paraId="129B8B26" w14:textId="0B8063C1" w:rsidR="009D0F46" w:rsidRPr="00A34F26" w:rsidRDefault="009D0F46" w:rsidP="00BD7F5A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Course not listed if it relates to their selected pathway, but it must be approved by the Center Director.</w:t>
            </w:r>
          </w:p>
        </w:tc>
        <w:tc>
          <w:tcPr>
            <w:tcW w:w="1086" w:type="dxa"/>
          </w:tcPr>
          <w:p w14:paraId="7435E6AD" w14:textId="127DF116" w:rsidR="009D0F46" w:rsidRPr="00A34F26" w:rsidRDefault="009D0F46" w:rsidP="00BD7F5A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1-3</w:t>
            </w:r>
          </w:p>
        </w:tc>
        <w:tc>
          <w:tcPr>
            <w:tcW w:w="2095" w:type="dxa"/>
          </w:tcPr>
          <w:p w14:paraId="52DF6BB0" w14:textId="77777777" w:rsidR="009D0F46" w:rsidRPr="00A34F26" w:rsidRDefault="009D0F46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72" w:type="dxa"/>
          </w:tcPr>
          <w:p w14:paraId="60332E0E" w14:textId="77777777" w:rsidR="009D0F46" w:rsidRPr="00A34F26" w:rsidRDefault="009D0F46" w:rsidP="00BD7F5A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9D0F46" w:rsidRPr="00A34F26" w14:paraId="47D7A68F" w14:textId="77777777" w:rsidTr="00421205">
        <w:trPr>
          <w:trHeight w:val="944"/>
        </w:trPr>
        <w:tc>
          <w:tcPr>
            <w:tcW w:w="715" w:type="dxa"/>
            <w:vMerge/>
          </w:tcPr>
          <w:p w14:paraId="0136655D" w14:textId="77777777" w:rsidR="009D0F46" w:rsidRPr="00A34F26" w:rsidRDefault="009D0F46" w:rsidP="009D0F46">
            <w:pPr>
              <w:rPr>
                <w:rFonts w:ascii="Garamond" w:hAnsi="Garamond"/>
                <w:b/>
                <w:sz w:val="16"/>
                <w:szCs w:val="16"/>
              </w:rPr>
            </w:pPr>
          </w:p>
        </w:tc>
        <w:tc>
          <w:tcPr>
            <w:tcW w:w="3582" w:type="dxa"/>
          </w:tcPr>
          <w:p w14:paraId="33B021E3" w14:textId="77777777" w:rsidR="009D0F46" w:rsidRPr="00A34F2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Dispute Resolution Institute Courses</w:t>
            </w:r>
          </w:p>
          <w:p w14:paraId="1EDB47AD" w14:textId="6030300C" w:rsidR="009D0F46" w:rsidRPr="00A34F2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6" w:type="dxa"/>
          </w:tcPr>
          <w:p w14:paraId="5D5975BD" w14:textId="47258A6F" w:rsidR="009D0F46" w:rsidRPr="00A34F26" w:rsidRDefault="009D0F46" w:rsidP="009D0F46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095" w:type="dxa"/>
          </w:tcPr>
          <w:p w14:paraId="4C06BA59" w14:textId="702F4B8A" w:rsidR="009D0F46" w:rsidRPr="00A34F2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 xml:space="preserve">Up to 6 credits from the </w:t>
            </w:r>
            <w:r>
              <w:rPr>
                <w:rFonts w:ascii="Garamond" w:hAnsi="Garamond"/>
                <w:sz w:val="21"/>
                <w:szCs w:val="21"/>
              </w:rPr>
              <w:t>Dispute Resolution Institute</w:t>
            </w:r>
          </w:p>
        </w:tc>
        <w:tc>
          <w:tcPr>
            <w:tcW w:w="1872" w:type="dxa"/>
          </w:tcPr>
          <w:p w14:paraId="3927D308" w14:textId="7E3B7AAD" w:rsidR="009D0F46" w:rsidRPr="00A34F26" w:rsidRDefault="009D0F46" w:rsidP="009D0F46">
            <w:pPr>
              <w:rPr>
                <w:rFonts w:ascii="Garamond" w:hAnsi="Garamond"/>
                <w:sz w:val="21"/>
                <w:szCs w:val="21"/>
              </w:rPr>
            </w:pPr>
          </w:p>
        </w:tc>
      </w:tr>
    </w:tbl>
    <w:p w14:paraId="01BFE3EC" w14:textId="6A339548" w:rsidR="001620BF" w:rsidRDefault="001620BF" w:rsidP="001620BF">
      <w:pPr>
        <w:rPr>
          <w:rFonts w:ascii="Garamond" w:hAnsi="Garamond"/>
          <w:sz w:val="21"/>
          <w:szCs w:val="21"/>
        </w:rPr>
      </w:pPr>
    </w:p>
    <w:p w14:paraId="57F2CC57" w14:textId="77777777" w:rsidR="009D0F46" w:rsidRPr="00A34F26" w:rsidRDefault="009D0F46" w:rsidP="001620BF">
      <w:pPr>
        <w:rPr>
          <w:rFonts w:ascii="Garamond" w:hAnsi="Garamond"/>
          <w:sz w:val="21"/>
          <w:szCs w:val="21"/>
        </w:rPr>
      </w:pPr>
    </w:p>
    <w:p w14:paraId="13CF0D10" w14:textId="77777777" w:rsidR="001620BF" w:rsidRPr="00A34F26" w:rsidRDefault="001620BF" w:rsidP="001620BF">
      <w:pPr>
        <w:jc w:val="center"/>
        <w:rPr>
          <w:rFonts w:ascii="Garamond" w:hAnsi="Garamond"/>
          <w:b/>
          <w:sz w:val="21"/>
          <w:szCs w:val="21"/>
        </w:rPr>
      </w:pPr>
      <w:r w:rsidRPr="00A34F26">
        <w:rPr>
          <w:rFonts w:ascii="Garamond" w:hAnsi="Garamond"/>
          <w:b/>
          <w:sz w:val="21"/>
          <w:szCs w:val="21"/>
        </w:rPr>
        <w:t>Practical Experience</w:t>
      </w:r>
    </w:p>
    <w:p w14:paraId="0934D524" w14:textId="40B87159" w:rsidR="001620BF" w:rsidRPr="00A34F26" w:rsidRDefault="001620BF" w:rsidP="001620BF">
      <w:pPr>
        <w:jc w:val="center"/>
        <w:rPr>
          <w:rFonts w:ascii="Garamond" w:hAnsi="Garamond"/>
          <w:b/>
          <w:sz w:val="21"/>
          <w:szCs w:val="21"/>
        </w:rPr>
      </w:pPr>
      <w:r w:rsidRPr="00A34F26">
        <w:rPr>
          <w:rFonts w:ascii="Garamond" w:hAnsi="Garamond"/>
          <w:i/>
          <w:sz w:val="21"/>
          <w:szCs w:val="21"/>
        </w:rPr>
        <w:t xml:space="preserve">Select </w:t>
      </w:r>
      <w:r w:rsidR="003D5339" w:rsidRPr="00A34F26">
        <w:rPr>
          <w:rFonts w:ascii="Garamond" w:hAnsi="Garamond"/>
          <w:i/>
          <w:sz w:val="21"/>
          <w:szCs w:val="21"/>
        </w:rPr>
        <w:t>4</w:t>
      </w:r>
      <w:r w:rsidRPr="00A34F26">
        <w:rPr>
          <w:rFonts w:ascii="Garamond" w:hAnsi="Garamond"/>
          <w:i/>
          <w:sz w:val="21"/>
          <w:szCs w:val="21"/>
        </w:rPr>
        <w:t xml:space="preserve"> Credits </w:t>
      </w:r>
      <w:r w:rsidR="003D5339" w:rsidRPr="00A34F26">
        <w:rPr>
          <w:rFonts w:ascii="Garamond" w:hAnsi="Garamond"/>
          <w:i/>
          <w:sz w:val="21"/>
          <w:szCs w:val="21"/>
        </w:rPr>
        <w:t xml:space="preserve">or the equivalent </w:t>
      </w:r>
      <w:r w:rsidRPr="00A34F26">
        <w:rPr>
          <w:rFonts w:ascii="Garamond" w:hAnsi="Garamond"/>
          <w:i/>
          <w:sz w:val="21"/>
          <w:szCs w:val="21"/>
        </w:rPr>
        <w:t>from the list below.</w:t>
      </w:r>
    </w:p>
    <w:p w14:paraId="4AE16DA4" w14:textId="77777777" w:rsidR="001620BF" w:rsidRPr="00A34F26" w:rsidRDefault="001620BF" w:rsidP="001620BF">
      <w:pPr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</w:p>
    <w:p w14:paraId="453802D2" w14:textId="2E663840" w:rsidR="001620BF" w:rsidRPr="00A34F26" w:rsidRDefault="001620BF" w:rsidP="001620BF">
      <w:pPr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 xml:space="preserve">Any practical experience courses taken in </w:t>
      </w:r>
      <w:r w:rsidR="00D53C28"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addition to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 xml:space="preserve"> this requirement may count as an elective.</w:t>
      </w:r>
    </w:p>
    <w:p w14:paraId="10D10EC1" w14:textId="77777777" w:rsidR="001620BF" w:rsidRPr="00A34F26" w:rsidRDefault="001620BF" w:rsidP="001620BF">
      <w:pPr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</w:p>
    <w:p w14:paraId="3F2FBB22" w14:textId="13F1685D" w:rsidR="001620BF" w:rsidRPr="00A34F26" w:rsidRDefault="001620BF" w:rsidP="001620BF">
      <w:pPr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Not-for-credit practical experience with a substantial foundation in law and business may meet the Practical Experience requirement subject to the approval of the </w:t>
      </w:r>
      <w:r w:rsidR="009256FC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C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enter </w:t>
      </w:r>
      <w:r w:rsidR="009256FC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Di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rector. The not-for-credit practical experience 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lastRenderedPageBreak/>
        <w:t xml:space="preserve">must be approved by the </w:t>
      </w:r>
      <w:r w:rsidR="009256FC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C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enter </w:t>
      </w:r>
      <w:r w:rsidR="009256FC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D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irector before work begins</w:t>
      </w:r>
      <w:r w:rsidR="003D5339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, and must fulfill the equivalent of 4 law school credits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.</w:t>
      </w:r>
      <w:r w:rsidR="003D5339" w:rsidRPr="00A34F26">
        <w:rPr>
          <w:rStyle w:val="FootnoteReference"/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footnoteReference w:id="1"/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 The </w:t>
      </w:r>
      <w:r w:rsidR="009256FC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C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enter </w:t>
      </w:r>
      <w:r w:rsidR="009256FC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D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irector may require documentation and/or reflective writings describing the time worked. </w:t>
      </w:r>
    </w:p>
    <w:p w14:paraId="252AE9F6" w14:textId="77777777" w:rsidR="001620BF" w:rsidRPr="00A34F26" w:rsidRDefault="001620BF" w:rsidP="001620BF">
      <w:pPr>
        <w:rPr>
          <w:rFonts w:ascii="Garamond" w:hAnsi="Garamond"/>
          <w:sz w:val="21"/>
          <w:szCs w:val="21"/>
        </w:rPr>
      </w:pPr>
    </w:p>
    <w:p w14:paraId="7A5E3757" w14:textId="77777777" w:rsidR="001620BF" w:rsidRPr="00A34F26" w:rsidRDefault="001620BF" w:rsidP="001620BF">
      <w:pPr>
        <w:jc w:val="center"/>
        <w:rPr>
          <w:rFonts w:ascii="Garamond" w:hAnsi="Garamond"/>
          <w:i/>
          <w:sz w:val="21"/>
          <w:szCs w:val="21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731"/>
        <w:gridCol w:w="1089"/>
        <w:gridCol w:w="2112"/>
        <w:gridCol w:w="3513"/>
      </w:tblGrid>
      <w:tr w:rsidR="001620BF" w:rsidRPr="00A34F26" w14:paraId="758A083F" w14:textId="77777777" w:rsidTr="00472FED">
        <w:tc>
          <w:tcPr>
            <w:tcW w:w="2731" w:type="dxa"/>
          </w:tcPr>
          <w:p w14:paraId="0B7DEE8F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Course</w:t>
            </w:r>
          </w:p>
        </w:tc>
        <w:tc>
          <w:tcPr>
            <w:tcW w:w="1089" w:type="dxa"/>
          </w:tcPr>
          <w:p w14:paraId="7935916D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Credit</w:t>
            </w:r>
          </w:p>
        </w:tc>
        <w:tc>
          <w:tcPr>
            <w:tcW w:w="2112" w:type="dxa"/>
          </w:tcPr>
          <w:p w14:paraId="17190C9E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Notes</w:t>
            </w:r>
          </w:p>
        </w:tc>
        <w:tc>
          <w:tcPr>
            <w:tcW w:w="3513" w:type="dxa"/>
          </w:tcPr>
          <w:p w14:paraId="3705D35B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Semester of Completion</w:t>
            </w:r>
          </w:p>
        </w:tc>
      </w:tr>
      <w:tr w:rsidR="001620BF" w:rsidRPr="00A34F26" w14:paraId="6FB14814" w14:textId="77777777" w:rsidTr="00472FED">
        <w:tc>
          <w:tcPr>
            <w:tcW w:w="2731" w:type="dxa"/>
          </w:tcPr>
          <w:p w14:paraId="4B6B4FF3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Business Law Clinic</w:t>
            </w:r>
          </w:p>
        </w:tc>
        <w:tc>
          <w:tcPr>
            <w:tcW w:w="1089" w:type="dxa"/>
          </w:tcPr>
          <w:p w14:paraId="6EE6E8E1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112" w:type="dxa"/>
          </w:tcPr>
          <w:p w14:paraId="2B80E425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0ABD2235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14D5F8AA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2CF0612E" w14:textId="77777777" w:rsidTr="00472FED">
        <w:tc>
          <w:tcPr>
            <w:tcW w:w="2731" w:type="dxa"/>
          </w:tcPr>
          <w:p w14:paraId="7F271B8D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Compliance Externship</w:t>
            </w:r>
          </w:p>
        </w:tc>
        <w:tc>
          <w:tcPr>
            <w:tcW w:w="1089" w:type="dxa"/>
          </w:tcPr>
          <w:p w14:paraId="1A58ECD5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112" w:type="dxa"/>
          </w:tcPr>
          <w:p w14:paraId="60825D8D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044BD094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6B8D75E2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7B8EE49D" w14:textId="77777777" w:rsidTr="00472FED">
        <w:tc>
          <w:tcPr>
            <w:tcW w:w="2731" w:type="dxa"/>
          </w:tcPr>
          <w:p w14:paraId="1CCCE1C7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Economic Inclusion Clinic</w:t>
            </w:r>
          </w:p>
        </w:tc>
        <w:tc>
          <w:tcPr>
            <w:tcW w:w="1089" w:type="dxa"/>
          </w:tcPr>
          <w:p w14:paraId="7AFE4E61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112" w:type="dxa"/>
          </w:tcPr>
          <w:p w14:paraId="0911DD32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0D5F87AE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24E4E0C0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0AE3C1A1" w14:textId="77777777" w:rsidTr="00472FED">
        <w:tc>
          <w:tcPr>
            <w:tcW w:w="2731" w:type="dxa"/>
          </w:tcPr>
          <w:p w14:paraId="33E54416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Employment Discrimination Mediation Clinic</w:t>
            </w:r>
          </w:p>
        </w:tc>
        <w:tc>
          <w:tcPr>
            <w:tcW w:w="1089" w:type="dxa"/>
          </w:tcPr>
          <w:p w14:paraId="7D71CCF1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112" w:type="dxa"/>
          </w:tcPr>
          <w:p w14:paraId="11D0284C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79A6B111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4031A7A5" w14:textId="77777777" w:rsidTr="00472FED">
        <w:tc>
          <w:tcPr>
            <w:tcW w:w="2731" w:type="dxa"/>
          </w:tcPr>
          <w:p w14:paraId="5E87F90E" w14:textId="4F66D1B2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Intellectual Property Clinic</w:t>
            </w:r>
            <w:r w:rsidR="00C50056" w:rsidRPr="00A34F26">
              <w:rPr>
                <w:rFonts w:ascii="Garamond" w:hAnsi="Garamond"/>
                <w:sz w:val="21"/>
                <w:szCs w:val="21"/>
              </w:rPr>
              <w:t xml:space="preserve"> (trademark and patents)</w:t>
            </w:r>
          </w:p>
        </w:tc>
        <w:tc>
          <w:tcPr>
            <w:tcW w:w="1089" w:type="dxa"/>
          </w:tcPr>
          <w:p w14:paraId="216A7770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2-4</w:t>
            </w:r>
          </w:p>
        </w:tc>
        <w:tc>
          <w:tcPr>
            <w:tcW w:w="2112" w:type="dxa"/>
          </w:tcPr>
          <w:p w14:paraId="0C74C601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76DCBE52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0D7E4535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C50056" w:rsidRPr="00A34F26" w14:paraId="787635FD" w14:textId="77777777" w:rsidTr="00472FED">
        <w:tc>
          <w:tcPr>
            <w:tcW w:w="2731" w:type="dxa"/>
          </w:tcPr>
          <w:p w14:paraId="21BA5E3F" w14:textId="77777777" w:rsidR="00C50056" w:rsidRPr="00A34F26" w:rsidRDefault="00C5005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Nonprofit Tax Planning Clinic</w:t>
            </w:r>
          </w:p>
          <w:p w14:paraId="26AF94C2" w14:textId="4E2FFAEE" w:rsidR="00C50056" w:rsidRPr="00A34F26" w:rsidRDefault="00C5005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9" w:type="dxa"/>
          </w:tcPr>
          <w:p w14:paraId="38EAB09E" w14:textId="069613E0" w:rsidR="00C50056" w:rsidRPr="00A34F26" w:rsidRDefault="00C5005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2-4</w:t>
            </w:r>
          </w:p>
        </w:tc>
        <w:tc>
          <w:tcPr>
            <w:tcW w:w="2112" w:type="dxa"/>
          </w:tcPr>
          <w:p w14:paraId="1E866495" w14:textId="77777777" w:rsidR="00C50056" w:rsidRPr="00A34F26" w:rsidRDefault="00C5005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24CD7109" w14:textId="77777777" w:rsidR="00C50056" w:rsidRPr="00A34F26" w:rsidRDefault="00C5005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C50056" w:rsidRPr="00A34F26" w14:paraId="03C116F9" w14:textId="77777777" w:rsidTr="00472FED">
        <w:tc>
          <w:tcPr>
            <w:tcW w:w="2731" w:type="dxa"/>
          </w:tcPr>
          <w:p w14:paraId="21BA23E2" w14:textId="5798F872" w:rsidR="00C50056" w:rsidRPr="00A34F26" w:rsidRDefault="00C5005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Immigration Clinic upon approval</w:t>
            </w:r>
            <w:r w:rsidR="00BD2392" w:rsidRPr="00A34F26">
              <w:rPr>
                <w:rFonts w:ascii="Garamond" w:hAnsi="Garamond"/>
                <w:sz w:val="21"/>
                <w:szCs w:val="21"/>
              </w:rPr>
              <w:t xml:space="preserve"> of </w:t>
            </w:r>
            <w:r w:rsidR="009256FC" w:rsidRPr="00A34F26">
              <w:rPr>
                <w:rFonts w:ascii="Garamond" w:hAnsi="Garamond"/>
                <w:sz w:val="21"/>
                <w:szCs w:val="21"/>
              </w:rPr>
              <w:t>Ce</w:t>
            </w:r>
            <w:r w:rsidR="00BD2392" w:rsidRPr="00A34F26">
              <w:rPr>
                <w:rFonts w:ascii="Garamond" w:hAnsi="Garamond"/>
                <w:sz w:val="21"/>
                <w:szCs w:val="21"/>
              </w:rPr>
              <w:t xml:space="preserve">nter </w:t>
            </w:r>
            <w:r w:rsidR="009256FC" w:rsidRPr="00A34F26">
              <w:rPr>
                <w:rFonts w:ascii="Garamond" w:hAnsi="Garamond"/>
                <w:sz w:val="21"/>
                <w:szCs w:val="21"/>
              </w:rPr>
              <w:t>D</w:t>
            </w:r>
            <w:r w:rsidR="00BD2392" w:rsidRPr="00A34F26">
              <w:rPr>
                <w:rFonts w:ascii="Garamond" w:hAnsi="Garamond"/>
                <w:sz w:val="21"/>
                <w:szCs w:val="21"/>
              </w:rPr>
              <w:t>irector (when work is related to work-visas</w:t>
            </w:r>
            <w:r w:rsidRPr="00A34F26">
              <w:rPr>
                <w:rFonts w:ascii="Garamond" w:hAnsi="Garamond"/>
                <w:sz w:val="21"/>
                <w:szCs w:val="21"/>
              </w:rPr>
              <w:t>)</w:t>
            </w:r>
          </w:p>
        </w:tc>
        <w:tc>
          <w:tcPr>
            <w:tcW w:w="1089" w:type="dxa"/>
          </w:tcPr>
          <w:p w14:paraId="7CFF48CC" w14:textId="5F871031" w:rsidR="00C50056" w:rsidRPr="00A34F26" w:rsidRDefault="00C5005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2-4</w:t>
            </w:r>
          </w:p>
        </w:tc>
        <w:tc>
          <w:tcPr>
            <w:tcW w:w="2112" w:type="dxa"/>
          </w:tcPr>
          <w:p w14:paraId="6898C70C" w14:textId="77777777" w:rsidR="00C50056" w:rsidRPr="00A34F26" w:rsidRDefault="00C5005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48190AD3" w14:textId="77777777" w:rsidR="00C50056" w:rsidRPr="00A34F26" w:rsidRDefault="00C5005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C50056" w:rsidRPr="00A34F26" w14:paraId="40AF5560" w14:textId="77777777" w:rsidTr="00472FED">
        <w:tc>
          <w:tcPr>
            <w:tcW w:w="2731" w:type="dxa"/>
          </w:tcPr>
          <w:p w14:paraId="1E1FDB27" w14:textId="5380292A" w:rsidR="00C50056" w:rsidRPr="00A34F26" w:rsidRDefault="00C50056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Mediation Clinic (upon approval)</w:t>
            </w:r>
          </w:p>
        </w:tc>
        <w:tc>
          <w:tcPr>
            <w:tcW w:w="1089" w:type="dxa"/>
          </w:tcPr>
          <w:p w14:paraId="4727195F" w14:textId="649FAB9C" w:rsidR="00C50056" w:rsidRPr="00A34F26" w:rsidRDefault="00C50056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2-3</w:t>
            </w:r>
          </w:p>
        </w:tc>
        <w:tc>
          <w:tcPr>
            <w:tcW w:w="2112" w:type="dxa"/>
          </w:tcPr>
          <w:p w14:paraId="42051FD0" w14:textId="77777777" w:rsidR="00C50056" w:rsidRPr="00A34F26" w:rsidRDefault="00C5005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59A24148" w14:textId="77777777" w:rsidR="00C50056" w:rsidRPr="00A34F26" w:rsidRDefault="00C50056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21D764B8" w14:textId="77777777" w:rsidTr="00472FED">
        <w:tc>
          <w:tcPr>
            <w:tcW w:w="2731" w:type="dxa"/>
          </w:tcPr>
          <w:p w14:paraId="4BF930EB" w14:textId="77777777" w:rsidR="001620BF" w:rsidRPr="00A34F26" w:rsidRDefault="001620BF" w:rsidP="00472FED">
            <w:pPr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A34F26">
              <w:rPr>
                <w:rFonts w:ascii="Garamond" w:hAnsi="Garamond"/>
                <w:color w:val="000000" w:themeColor="text1"/>
                <w:sz w:val="21"/>
                <w:szCs w:val="21"/>
                <w:shd w:val="clear" w:color="auto" w:fill="FFFFFF"/>
              </w:rPr>
              <w:t>Legal Practicum: Business Practice</w:t>
            </w:r>
          </w:p>
        </w:tc>
        <w:tc>
          <w:tcPr>
            <w:tcW w:w="1089" w:type="dxa"/>
          </w:tcPr>
          <w:p w14:paraId="31D68841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112" w:type="dxa"/>
          </w:tcPr>
          <w:p w14:paraId="0E35FA23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47C9BFFF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2AD9F862" w14:textId="77777777" w:rsidTr="0059597A">
        <w:trPr>
          <w:trHeight w:val="665"/>
        </w:trPr>
        <w:tc>
          <w:tcPr>
            <w:tcW w:w="2731" w:type="dxa"/>
          </w:tcPr>
          <w:p w14:paraId="5F3F9A78" w14:textId="77777777" w:rsidR="001620BF" w:rsidRPr="00A34F26" w:rsidRDefault="001620BF" w:rsidP="001620B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A34F26">
              <w:rPr>
                <w:rFonts w:ascii="Garamond" w:hAnsi="Garamond"/>
                <w:color w:val="000000" w:themeColor="text1"/>
                <w:sz w:val="21"/>
                <w:szCs w:val="21"/>
              </w:rPr>
              <w:t>Legal Practicum: General Practice Skills Practicum</w:t>
            </w:r>
          </w:p>
        </w:tc>
        <w:tc>
          <w:tcPr>
            <w:tcW w:w="1089" w:type="dxa"/>
          </w:tcPr>
          <w:p w14:paraId="2615CD34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</w:t>
            </w:r>
          </w:p>
        </w:tc>
        <w:tc>
          <w:tcPr>
            <w:tcW w:w="2112" w:type="dxa"/>
          </w:tcPr>
          <w:p w14:paraId="2D6E150A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7329EF9B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A4220C" w:rsidRPr="00A34F26" w14:paraId="7BDF8DB1" w14:textId="77777777" w:rsidTr="00B95FE3">
        <w:trPr>
          <w:trHeight w:val="593"/>
        </w:trPr>
        <w:tc>
          <w:tcPr>
            <w:tcW w:w="2731" w:type="dxa"/>
          </w:tcPr>
          <w:p w14:paraId="7641FBAC" w14:textId="46D142A7" w:rsidR="00A4220C" w:rsidRPr="00A34F26" w:rsidRDefault="00A4220C" w:rsidP="001620BF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A34F26">
              <w:rPr>
                <w:rFonts w:ascii="Garamond" w:hAnsi="Garamond"/>
                <w:color w:val="000000" w:themeColor="text1"/>
                <w:sz w:val="21"/>
                <w:szCs w:val="21"/>
              </w:rPr>
              <w:t>Moot Court</w:t>
            </w:r>
            <w:r w:rsidR="003D5339" w:rsidRPr="00A34F2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or other law school competitions</w:t>
            </w:r>
            <w:r w:rsidRPr="00A34F26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upon approval of </w:t>
            </w:r>
            <w:r w:rsidR="009256FC" w:rsidRPr="00A34F26">
              <w:rPr>
                <w:rFonts w:ascii="Garamond" w:hAnsi="Garamond"/>
                <w:sz w:val="21"/>
                <w:szCs w:val="21"/>
              </w:rPr>
              <w:t>C</w:t>
            </w:r>
            <w:r w:rsidR="00BD2392" w:rsidRPr="00A34F26">
              <w:rPr>
                <w:rFonts w:ascii="Garamond" w:hAnsi="Garamond"/>
                <w:sz w:val="21"/>
                <w:szCs w:val="21"/>
              </w:rPr>
              <w:t xml:space="preserve">enter </w:t>
            </w:r>
            <w:r w:rsidR="009256FC" w:rsidRPr="00A34F26">
              <w:rPr>
                <w:rFonts w:ascii="Garamond" w:hAnsi="Garamond"/>
                <w:sz w:val="21"/>
                <w:szCs w:val="21"/>
              </w:rPr>
              <w:t>D</w:t>
            </w:r>
            <w:r w:rsidRPr="00A34F26">
              <w:rPr>
                <w:rFonts w:ascii="Garamond" w:hAnsi="Garamond"/>
                <w:sz w:val="21"/>
                <w:szCs w:val="21"/>
              </w:rPr>
              <w:t>irector</w:t>
            </w:r>
          </w:p>
        </w:tc>
        <w:tc>
          <w:tcPr>
            <w:tcW w:w="1089" w:type="dxa"/>
          </w:tcPr>
          <w:p w14:paraId="5C60F1DD" w14:textId="62CD5A58" w:rsidR="00A4220C" w:rsidRPr="00A34F26" w:rsidRDefault="003F3AFD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</w:t>
            </w:r>
          </w:p>
        </w:tc>
        <w:tc>
          <w:tcPr>
            <w:tcW w:w="2112" w:type="dxa"/>
          </w:tcPr>
          <w:p w14:paraId="0E2B9935" w14:textId="77777777" w:rsidR="00A4220C" w:rsidRPr="00A34F26" w:rsidRDefault="00A4220C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39A14BA3" w14:textId="77777777" w:rsidR="00A4220C" w:rsidRPr="00A34F26" w:rsidRDefault="00A4220C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632BCF08" w14:textId="77777777" w:rsidTr="00472FED">
        <w:tc>
          <w:tcPr>
            <w:tcW w:w="2731" w:type="dxa"/>
          </w:tcPr>
          <w:p w14:paraId="071A90CF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Other clinics or externships upon approval of director</w:t>
            </w:r>
          </w:p>
        </w:tc>
        <w:tc>
          <w:tcPr>
            <w:tcW w:w="1089" w:type="dxa"/>
          </w:tcPr>
          <w:p w14:paraId="21321A6F" w14:textId="76ADCD94" w:rsidR="001620BF" w:rsidRPr="00A34F26" w:rsidRDefault="007D6AB5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</w:t>
            </w:r>
            <w:r w:rsidR="001620BF" w:rsidRPr="00A34F26">
              <w:rPr>
                <w:rFonts w:ascii="Garamond" w:hAnsi="Garamond"/>
                <w:sz w:val="21"/>
                <w:szCs w:val="21"/>
              </w:rPr>
              <w:t>-3</w:t>
            </w:r>
          </w:p>
        </w:tc>
        <w:tc>
          <w:tcPr>
            <w:tcW w:w="2112" w:type="dxa"/>
          </w:tcPr>
          <w:p w14:paraId="1A2CE7DF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47C81DCB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7D6AB5" w:rsidRPr="00A34F26" w14:paraId="358A113D" w14:textId="77777777" w:rsidTr="00472FED">
        <w:tc>
          <w:tcPr>
            <w:tcW w:w="2731" w:type="dxa"/>
          </w:tcPr>
          <w:p w14:paraId="0220B6E1" w14:textId="18195B84" w:rsidR="007D6AB5" w:rsidRPr="00A34F26" w:rsidRDefault="007D6AB5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Not-for-credit practical experience upon approval of</w:t>
            </w:r>
            <w:r w:rsidR="00BD2392" w:rsidRPr="00A34F26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9256FC" w:rsidRPr="00A34F26">
              <w:rPr>
                <w:rFonts w:ascii="Garamond" w:hAnsi="Garamond"/>
                <w:sz w:val="21"/>
                <w:szCs w:val="21"/>
              </w:rPr>
              <w:t>C</w:t>
            </w:r>
            <w:r w:rsidR="00BD2392" w:rsidRPr="00A34F26">
              <w:rPr>
                <w:rFonts w:ascii="Garamond" w:hAnsi="Garamond"/>
                <w:sz w:val="21"/>
                <w:szCs w:val="21"/>
              </w:rPr>
              <w:t>enter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</w:t>
            </w:r>
            <w:r w:rsidR="009256FC" w:rsidRPr="00A34F26">
              <w:rPr>
                <w:rFonts w:ascii="Garamond" w:hAnsi="Garamond"/>
                <w:sz w:val="21"/>
                <w:szCs w:val="21"/>
              </w:rPr>
              <w:t>D</w:t>
            </w:r>
            <w:r w:rsidRPr="00A34F26">
              <w:rPr>
                <w:rFonts w:ascii="Garamond" w:hAnsi="Garamond"/>
                <w:sz w:val="21"/>
                <w:szCs w:val="21"/>
              </w:rPr>
              <w:t>irector</w:t>
            </w:r>
          </w:p>
        </w:tc>
        <w:tc>
          <w:tcPr>
            <w:tcW w:w="1089" w:type="dxa"/>
          </w:tcPr>
          <w:p w14:paraId="3C1491C2" w14:textId="0CC419D8" w:rsidR="007D6AB5" w:rsidRPr="00A34F26" w:rsidRDefault="007D6AB5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0</w:t>
            </w:r>
          </w:p>
        </w:tc>
        <w:tc>
          <w:tcPr>
            <w:tcW w:w="2112" w:type="dxa"/>
          </w:tcPr>
          <w:p w14:paraId="7C2885E8" w14:textId="77777777" w:rsidR="007D6AB5" w:rsidRPr="00A34F26" w:rsidRDefault="007D6AB5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513" w:type="dxa"/>
          </w:tcPr>
          <w:p w14:paraId="39A62299" w14:textId="77777777" w:rsidR="007D6AB5" w:rsidRPr="00A34F26" w:rsidRDefault="007D6AB5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</w:tbl>
    <w:p w14:paraId="22B26164" w14:textId="68F36994" w:rsidR="001620BF" w:rsidRPr="00A34F26" w:rsidRDefault="001620BF" w:rsidP="001620BF">
      <w:pPr>
        <w:rPr>
          <w:rFonts w:ascii="Garamond" w:hAnsi="Garamond"/>
          <w:sz w:val="21"/>
          <w:szCs w:val="21"/>
        </w:rPr>
      </w:pPr>
    </w:p>
    <w:p w14:paraId="58199845" w14:textId="77777777" w:rsidR="001620BF" w:rsidRPr="00A34F26" w:rsidRDefault="001620BF" w:rsidP="001620BF">
      <w:pPr>
        <w:rPr>
          <w:rFonts w:ascii="Garamond" w:hAnsi="Garamond"/>
          <w:sz w:val="21"/>
          <w:szCs w:val="21"/>
        </w:rPr>
      </w:pPr>
    </w:p>
    <w:p w14:paraId="304EF9FE" w14:textId="77777777" w:rsidR="001620BF" w:rsidRPr="00A34F26" w:rsidRDefault="001620BF" w:rsidP="001620BF">
      <w:pPr>
        <w:jc w:val="center"/>
        <w:rPr>
          <w:rFonts w:ascii="Garamond" w:hAnsi="Garamond"/>
          <w:b/>
          <w:sz w:val="21"/>
          <w:szCs w:val="21"/>
        </w:rPr>
      </w:pPr>
      <w:r w:rsidRPr="00A34F26">
        <w:rPr>
          <w:rFonts w:ascii="Garamond" w:hAnsi="Garamond"/>
          <w:b/>
          <w:sz w:val="21"/>
          <w:szCs w:val="21"/>
        </w:rPr>
        <w:t>Student Engagement Requirement</w:t>
      </w:r>
    </w:p>
    <w:p w14:paraId="60D955BF" w14:textId="77777777" w:rsidR="001620BF" w:rsidRPr="00A34F26" w:rsidRDefault="001620BF" w:rsidP="001620BF">
      <w:pPr>
        <w:rPr>
          <w:rFonts w:ascii="Garamond" w:hAnsi="Garamond"/>
          <w:b/>
          <w:sz w:val="21"/>
          <w:szCs w:val="21"/>
        </w:rPr>
      </w:pPr>
    </w:p>
    <w:p w14:paraId="0CBB5D60" w14:textId="77777777" w:rsidR="001620BF" w:rsidRPr="00A34F26" w:rsidRDefault="001620BF" w:rsidP="001620BF">
      <w:pPr>
        <w:rPr>
          <w:rFonts w:ascii="Garamond" w:hAnsi="Garamond"/>
          <w:sz w:val="21"/>
          <w:szCs w:val="21"/>
        </w:rPr>
      </w:pPr>
      <w:r w:rsidRPr="00A34F26">
        <w:rPr>
          <w:rFonts w:ascii="Garamond" w:hAnsi="Garamond"/>
          <w:sz w:val="21"/>
          <w:szCs w:val="21"/>
        </w:rPr>
        <w:t>Students must engage in at least 4 events in their law school tenure from the following list:</w:t>
      </w:r>
    </w:p>
    <w:p w14:paraId="0AF9EF50" w14:textId="77777777" w:rsidR="001620BF" w:rsidRPr="00A34F26" w:rsidRDefault="001620BF" w:rsidP="001620B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Mitchell Hamline Business Law Society (student organization) membership</w:t>
      </w:r>
    </w:p>
    <w:p w14:paraId="315E95D2" w14:textId="77777777" w:rsidR="001620BF" w:rsidRPr="00A34F26" w:rsidRDefault="001620BF" w:rsidP="001620B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Participation in business-related student competitions</w:t>
      </w:r>
    </w:p>
    <w:p w14:paraId="14A67741" w14:textId="77777777" w:rsidR="001620BF" w:rsidRPr="00A34F26" w:rsidRDefault="001620BF" w:rsidP="001620B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Events hosted by the Bar Association or other professional organization</w:t>
      </w:r>
    </w:p>
    <w:p w14:paraId="5139A38C" w14:textId="77777777" w:rsidR="001620BF" w:rsidRPr="00A34F26" w:rsidRDefault="001620BF" w:rsidP="001620B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Business-related CLE and other event attendance</w:t>
      </w:r>
    </w:p>
    <w:p w14:paraId="2B440EC6" w14:textId="5556542A" w:rsidR="001620BF" w:rsidRPr="00A34F26" w:rsidRDefault="001620BF" w:rsidP="001620B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C</w:t>
      </w:r>
      <w:r w:rsidR="007D6AB5"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-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L</w:t>
      </w:r>
      <w:r w:rsidR="007D6AB5"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A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B Field Trips</w:t>
      </w:r>
    </w:p>
    <w:p w14:paraId="6CF77E65" w14:textId="77777777" w:rsidR="001620BF" w:rsidRPr="00A34F26" w:rsidRDefault="001620BF" w:rsidP="001620B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Other activities, upon approval by Director</w:t>
      </w:r>
    </w:p>
    <w:p w14:paraId="6DB8D8EE" w14:textId="77777777" w:rsidR="001620BF" w:rsidRPr="00A34F26" w:rsidRDefault="001620BF" w:rsidP="001620BF">
      <w:pPr>
        <w:pStyle w:val="ListParagraph"/>
        <w:shd w:val="clear" w:color="auto" w:fill="FFFFFF"/>
        <w:spacing w:before="100" w:beforeAutospacing="1" w:after="100" w:afterAutospacing="1"/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325"/>
        <w:gridCol w:w="4230"/>
        <w:gridCol w:w="1890"/>
      </w:tblGrid>
      <w:tr w:rsidR="001620BF" w:rsidRPr="00A34F26" w14:paraId="122A6D82" w14:textId="77777777" w:rsidTr="00472FED">
        <w:tc>
          <w:tcPr>
            <w:tcW w:w="3325" w:type="dxa"/>
          </w:tcPr>
          <w:p w14:paraId="6767268F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Activities</w:t>
            </w:r>
          </w:p>
        </w:tc>
        <w:tc>
          <w:tcPr>
            <w:tcW w:w="4230" w:type="dxa"/>
          </w:tcPr>
          <w:p w14:paraId="7B3F1EC7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Notes</w:t>
            </w:r>
          </w:p>
        </w:tc>
        <w:tc>
          <w:tcPr>
            <w:tcW w:w="1890" w:type="dxa"/>
          </w:tcPr>
          <w:p w14:paraId="3F8CA889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Semester of Completion</w:t>
            </w:r>
          </w:p>
        </w:tc>
      </w:tr>
      <w:tr w:rsidR="001620BF" w:rsidRPr="00A34F26" w14:paraId="6EB51DBF" w14:textId="77777777" w:rsidTr="00472FED">
        <w:tc>
          <w:tcPr>
            <w:tcW w:w="3325" w:type="dxa"/>
          </w:tcPr>
          <w:p w14:paraId="00B7D09F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4230" w:type="dxa"/>
          </w:tcPr>
          <w:p w14:paraId="26CB26AD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A977631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7F9E15BE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43081C3E" w14:textId="77777777" w:rsidTr="00472FED">
        <w:tc>
          <w:tcPr>
            <w:tcW w:w="3325" w:type="dxa"/>
          </w:tcPr>
          <w:p w14:paraId="35430ED1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689C2717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4230" w:type="dxa"/>
          </w:tcPr>
          <w:p w14:paraId="49947BEA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90" w:type="dxa"/>
          </w:tcPr>
          <w:p w14:paraId="6062A2B0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47C1F0AA" w14:textId="77777777" w:rsidTr="00472FED">
        <w:tc>
          <w:tcPr>
            <w:tcW w:w="3325" w:type="dxa"/>
          </w:tcPr>
          <w:p w14:paraId="29305C5A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3F53BCC4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4230" w:type="dxa"/>
          </w:tcPr>
          <w:p w14:paraId="0A7D7D67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90" w:type="dxa"/>
          </w:tcPr>
          <w:p w14:paraId="0B4095DD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40D2000B" w14:textId="77777777" w:rsidTr="00472FED">
        <w:tc>
          <w:tcPr>
            <w:tcW w:w="3325" w:type="dxa"/>
          </w:tcPr>
          <w:p w14:paraId="763A7821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3C1F8A0B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4230" w:type="dxa"/>
          </w:tcPr>
          <w:p w14:paraId="20FF8BCF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90" w:type="dxa"/>
          </w:tcPr>
          <w:p w14:paraId="06A34671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</w:tbl>
    <w:p w14:paraId="5358792A" w14:textId="77777777" w:rsidR="001620BF" w:rsidRPr="00A34F26" w:rsidRDefault="001620BF" w:rsidP="001620BF">
      <w:pPr>
        <w:jc w:val="center"/>
        <w:rPr>
          <w:rFonts w:ascii="Garamond" w:hAnsi="Garamond"/>
          <w:b/>
          <w:sz w:val="21"/>
          <w:szCs w:val="21"/>
        </w:rPr>
      </w:pPr>
    </w:p>
    <w:p w14:paraId="41F4FCA3" w14:textId="77777777" w:rsidR="00BF140F" w:rsidRDefault="00BF140F" w:rsidP="009D0F46">
      <w:pPr>
        <w:rPr>
          <w:rFonts w:ascii="Garamond" w:hAnsi="Garamond"/>
          <w:b/>
          <w:sz w:val="21"/>
          <w:szCs w:val="21"/>
        </w:rPr>
      </w:pPr>
    </w:p>
    <w:p w14:paraId="042D31EE" w14:textId="70A696D2" w:rsidR="001620BF" w:rsidRPr="00A34F26" w:rsidRDefault="001620BF" w:rsidP="001620BF">
      <w:pPr>
        <w:jc w:val="center"/>
        <w:rPr>
          <w:rFonts w:ascii="Garamond" w:hAnsi="Garamond"/>
          <w:b/>
          <w:sz w:val="21"/>
          <w:szCs w:val="21"/>
        </w:rPr>
      </w:pPr>
      <w:r w:rsidRPr="00A34F26">
        <w:rPr>
          <w:rFonts w:ascii="Garamond" w:hAnsi="Garamond"/>
          <w:b/>
          <w:sz w:val="21"/>
          <w:szCs w:val="21"/>
        </w:rPr>
        <w:t>Writing Requirement</w:t>
      </w:r>
    </w:p>
    <w:p w14:paraId="54E119A1" w14:textId="77777777" w:rsidR="001620BF" w:rsidRPr="00A34F26" w:rsidRDefault="001620BF" w:rsidP="001620BF">
      <w:pPr>
        <w:rPr>
          <w:rFonts w:ascii="Garamond" w:hAnsi="Garamond"/>
          <w:sz w:val="21"/>
          <w:szCs w:val="21"/>
        </w:rPr>
      </w:pPr>
    </w:p>
    <w:p w14:paraId="015F8F4C" w14:textId="68C5C2CC" w:rsidR="00BD2392" w:rsidRDefault="001620BF" w:rsidP="00B32BA9">
      <w:pPr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To obtain the Law and Business Certificate, the </w:t>
      </w:r>
      <w:r w:rsidR="004423FB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ARW (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long</w:t>
      </w:r>
      <w:r w:rsidR="004F5496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paper</w:t>
      </w:r>
      <w:r w:rsidR="004423FB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)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 requirement must be in a topic that is approved by the </w:t>
      </w:r>
      <w:r w:rsidR="009256FC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C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enter </w:t>
      </w:r>
      <w:r w:rsidR="009256FC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D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irector. A student may </w:t>
      </w:r>
      <w:r w:rsidR="004423FB"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complete</w:t>
      </w: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 the ARW requirement in the context of an Elective Course. </w:t>
      </w:r>
      <w:r w:rsidR="00B32BA9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>It can also be fulfilled by a course taught in another subject matter or for law review; in such instance, the topic must be approved by the Director of the Center for Law and Business in order for it to count towards the CLAB certificate writing requirement.</w:t>
      </w:r>
      <w:r w:rsidR="00B32BA9">
        <w:rPr>
          <w:rFonts w:ascii="Garamond" w:eastAsia="Times New Roman" w:hAnsi="Garamond" w:cs="Times New Roman"/>
          <w:color w:val="000000" w:themeColor="text1"/>
          <w:sz w:val="21"/>
          <w:szCs w:val="21"/>
        </w:rPr>
        <w:t xml:space="preserve">  </w:t>
      </w:r>
      <w:r w:rsidR="00BD2392" w:rsidRPr="00A34F26">
        <w:rPr>
          <w:rFonts w:ascii="Garamond" w:eastAsia="Times New Roman" w:hAnsi="Garamond" w:cs="Times New Roman"/>
          <w:color w:val="000000" w:themeColor="text1"/>
          <w:sz w:val="21"/>
          <w:szCs w:val="21"/>
        </w:rPr>
        <w:t>Students are encouraged to consult with CLAB advisors to identify methods for fulfilling this requirement.</w:t>
      </w:r>
    </w:p>
    <w:p w14:paraId="05CF0C2A" w14:textId="77777777" w:rsidR="00B32BA9" w:rsidRPr="00A34F26" w:rsidRDefault="00B32BA9" w:rsidP="00B32BA9">
      <w:pPr>
        <w:rPr>
          <w:rFonts w:ascii="Garamond" w:eastAsia="Times New Roman" w:hAnsi="Garamond" w:cs="Times New Roman"/>
          <w:color w:val="000000" w:themeColor="text1"/>
          <w:sz w:val="21"/>
          <w:szCs w:val="21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1"/>
        <w:gridCol w:w="1089"/>
        <w:gridCol w:w="3465"/>
        <w:gridCol w:w="1890"/>
      </w:tblGrid>
      <w:tr w:rsidR="001620BF" w:rsidRPr="00A34F26" w14:paraId="130206E2" w14:textId="77777777" w:rsidTr="00472FED">
        <w:tc>
          <w:tcPr>
            <w:tcW w:w="2731" w:type="dxa"/>
          </w:tcPr>
          <w:p w14:paraId="55F03FE5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Course</w:t>
            </w:r>
          </w:p>
        </w:tc>
        <w:tc>
          <w:tcPr>
            <w:tcW w:w="1089" w:type="dxa"/>
          </w:tcPr>
          <w:p w14:paraId="7CD00A0E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Credits</w:t>
            </w:r>
          </w:p>
        </w:tc>
        <w:tc>
          <w:tcPr>
            <w:tcW w:w="3465" w:type="dxa"/>
          </w:tcPr>
          <w:p w14:paraId="541EC16E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Notes</w:t>
            </w:r>
          </w:p>
        </w:tc>
        <w:tc>
          <w:tcPr>
            <w:tcW w:w="1890" w:type="dxa"/>
          </w:tcPr>
          <w:p w14:paraId="3AEF8D07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Semester of Completion</w:t>
            </w:r>
          </w:p>
        </w:tc>
      </w:tr>
      <w:tr w:rsidR="001620BF" w:rsidRPr="00A34F26" w14:paraId="6EF0464E" w14:textId="77777777" w:rsidTr="00472FED">
        <w:tc>
          <w:tcPr>
            <w:tcW w:w="2731" w:type="dxa"/>
          </w:tcPr>
          <w:p w14:paraId="4FCECE90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089" w:type="dxa"/>
          </w:tcPr>
          <w:p w14:paraId="4BD74892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465" w:type="dxa"/>
          </w:tcPr>
          <w:p w14:paraId="1D07F636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57D420B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415B8453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</w:tbl>
    <w:p w14:paraId="01CA59F6" w14:textId="33ED0E3B" w:rsidR="001620BF" w:rsidRPr="00A34F26" w:rsidRDefault="001620BF" w:rsidP="001620BF">
      <w:pPr>
        <w:rPr>
          <w:rFonts w:ascii="Garamond" w:hAnsi="Garamond"/>
          <w:sz w:val="21"/>
          <w:szCs w:val="21"/>
        </w:rPr>
      </w:pPr>
    </w:p>
    <w:p w14:paraId="5543A93E" w14:textId="77777777" w:rsidR="001620BF" w:rsidRPr="00A34F26" w:rsidRDefault="001620BF" w:rsidP="001620BF">
      <w:pPr>
        <w:jc w:val="center"/>
        <w:rPr>
          <w:rFonts w:ascii="Garamond" w:hAnsi="Garamond"/>
          <w:b/>
          <w:sz w:val="21"/>
          <w:szCs w:val="21"/>
        </w:rPr>
      </w:pPr>
      <w:r w:rsidRPr="00A34F26">
        <w:rPr>
          <w:rFonts w:ascii="Garamond" w:hAnsi="Garamond"/>
          <w:b/>
          <w:sz w:val="21"/>
          <w:szCs w:val="21"/>
        </w:rPr>
        <w:t>GPA Requirement</w:t>
      </w:r>
    </w:p>
    <w:p w14:paraId="1FC087F1" w14:textId="77777777" w:rsidR="001620BF" w:rsidRPr="00A34F26" w:rsidRDefault="001620BF" w:rsidP="001620BF">
      <w:pPr>
        <w:jc w:val="center"/>
        <w:rPr>
          <w:rFonts w:ascii="Garamond" w:hAnsi="Garamond"/>
          <w:b/>
          <w:sz w:val="21"/>
          <w:szCs w:val="21"/>
        </w:rPr>
      </w:pPr>
    </w:p>
    <w:p w14:paraId="382BE8EA" w14:textId="77777777" w:rsidR="001620BF" w:rsidRPr="00A34F26" w:rsidRDefault="001620BF" w:rsidP="001620BF">
      <w:pPr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</w:pPr>
      <w:r w:rsidRPr="00A34F26">
        <w:rPr>
          <w:rFonts w:ascii="Garamond" w:eastAsia="Times New Roman" w:hAnsi="Garamond" w:cs="Times New Roman"/>
          <w:color w:val="000000" w:themeColor="text1"/>
          <w:sz w:val="21"/>
          <w:szCs w:val="21"/>
          <w:shd w:val="clear" w:color="auto" w:fill="FFFFFF"/>
        </w:rPr>
        <w:t xml:space="preserve">To obtain the Law and Business Certificate, a student must have a cumulative grade-point average of at least 3.0 calculated at the time of graduation in the courses taken to satisfy the Law and Business Certificate requirements. </w:t>
      </w:r>
    </w:p>
    <w:p w14:paraId="079333F9" w14:textId="77777777" w:rsidR="001620BF" w:rsidRPr="00A34F26" w:rsidRDefault="001620BF" w:rsidP="001620BF">
      <w:pPr>
        <w:rPr>
          <w:rFonts w:ascii="Garamond" w:eastAsia="Times New Roman" w:hAnsi="Garamond" w:cs="Times New Roman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1"/>
        <w:gridCol w:w="1389"/>
        <w:gridCol w:w="5055"/>
      </w:tblGrid>
      <w:tr w:rsidR="001620BF" w:rsidRPr="00A34F26" w14:paraId="0C02BF65" w14:textId="77777777" w:rsidTr="00472FED">
        <w:tc>
          <w:tcPr>
            <w:tcW w:w="2731" w:type="dxa"/>
          </w:tcPr>
          <w:p w14:paraId="353D9E91" w14:textId="77777777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>Semester</w:t>
            </w:r>
          </w:p>
        </w:tc>
        <w:tc>
          <w:tcPr>
            <w:tcW w:w="1389" w:type="dxa"/>
          </w:tcPr>
          <w:p w14:paraId="17F8E29E" w14:textId="4C887BC0" w:rsidR="001620BF" w:rsidRPr="00A34F26" w:rsidRDefault="001620BF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 w:rsidRPr="00A34F26">
              <w:rPr>
                <w:rFonts w:ascii="Garamond" w:hAnsi="Garamond"/>
                <w:b/>
                <w:sz w:val="21"/>
                <w:szCs w:val="21"/>
              </w:rPr>
              <w:t xml:space="preserve">Cumulative </w:t>
            </w:r>
            <w:r w:rsidR="009256FC" w:rsidRPr="00A34F26">
              <w:rPr>
                <w:rFonts w:ascii="Garamond" w:hAnsi="Garamond"/>
                <w:b/>
                <w:sz w:val="21"/>
                <w:szCs w:val="21"/>
              </w:rPr>
              <w:t>GPA</w:t>
            </w:r>
          </w:p>
        </w:tc>
        <w:tc>
          <w:tcPr>
            <w:tcW w:w="5055" w:type="dxa"/>
          </w:tcPr>
          <w:p w14:paraId="421A74E1" w14:textId="3BD295D7" w:rsidR="001620BF" w:rsidRPr="00A34F26" w:rsidRDefault="009D0F46" w:rsidP="00472FED">
            <w:pPr>
              <w:jc w:val="center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z w:val="21"/>
                <w:szCs w:val="21"/>
              </w:rPr>
              <w:t>Certificate Courses Taken in this Semester</w:t>
            </w:r>
          </w:p>
        </w:tc>
      </w:tr>
      <w:tr w:rsidR="001620BF" w:rsidRPr="00A34F26" w14:paraId="0422FBEB" w14:textId="77777777" w:rsidTr="00472FED">
        <w:tc>
          <w:tcPr>
            <w:tcW w:w="2731" w:type="dxa"/>
          </w:tcPr>
          <w:p w14:paraId="60754F7E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1L 1</w:t>
            </w:r>
            <w:r w:rsidRPr="00A34F26">
              <w:rPr>
                <w:rFonts w:ascii="Garamond" w:hAnsi="Garamond"/>
                <w:sz w:val="21"/>
                <w:szCs w:val="21"/>
                <w:vertAlign w:val="superscript"/>
              </w:rPr>
              <w:t>st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Semester</w:t>
            </w:r>
          </w:p>
        </w:tc>
        <w:tc>
          <w:tcPr>
            <w:tcW w:w="1389" w:type="dxa"/>
          </w:tcPr>
          <w:p w14:paraId="0F7791C2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5" w:type="dxa"/>
          </w:tcPr>
          <w:p w14:paraId="791F720D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46674DDD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180E5229" w14:textId="77777777" w:rsidTr="00472FED">
        <w:tc>
          <w:tcPr>
            <w:tcW w:w="2731" w:type="dxa"/>
          </w:tcPr>
          <w:p w14:paraId="4D2717AC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1L 2</w:t>
            </w:r>
            <w:r w:rsidRPr="00A34F26">
              <w:rPr>
                <w:rFonts w:ascii="Garamond" w:hAnsi="Garamond"/>
                <w:sz w:val="21"/>
                <w:szCs w:val="21"/>
                <w:vertAlign w:val="superscript"/>
              </w:rPr>
              <w:t>nd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Semester</w:t>
            </w:r>
          </w:p>
          <w:p w14:paraId="6FC40F40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9" w:type="dxa"/>
          </w:tcPr>
          <w:p w14:paraId="4F8A0E6C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5" w:type="dxa"/>
          </w:tcPr>
          <w:p w14:paraId="7E582EF4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3B8A245E" w14:textId="77777777" w:rsidTr="00472FED">
        <w:tc>
          <w:tcPr>
            <w:tcW w:w="2731" w:type="dxa"/>
          </w:tcPr>
          <w:p w14:paraId="7872AAC2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1L 3</w:t>
            </w:r>
            <w:r w:rsidRPr="00A34F26">
              <w:rPr>
                <w:rFonts w:ascii="Garamond" w:hAnsi="Garamond"/>
                <w:sz w:val="21"/>
                <w:szCs w:val="21"/>
                <w:vertAlign w:val="superscript"/>
              </w:rPr>
              <w:t>rd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Semester (Blended)</w:t>
            </w:r>
          </w:p>
          <w:p w14:paraId="620DD9B3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9" w:type="dxa"/>
          </w:tcPr>
          <w:p w14:paraId="4865805E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5" w:type="dxa"/>
          </w:tcPr>
          <w:p w14:paraId="78FA75E7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43BEAB86" w14:textId="77777777" w:rsidTr="00472FED">
        <w:tc>
          <w:tcPr>
            <w:tcW w:w="2731" w:type="dxa"/>
          </w:tcPr>
          <w:p w14:paraId="3DA1F0F5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2L 1</w:t>
            </w:r>
            <w:r w:rsidRPr="00A34F26">
              <w:rPr>
                <w:rFonts w:ascii="Garamond" w:hAnsi="Garamond"/>
                <w:sz w:val="21"/>
                <w:szCs w:val="21"/>
                <w:vertAlign w:val="superscript"/>
              </w:rPr>
              <w:t>st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Semester </w:t>
            </w:r>
          </w:p>
          <w:p w14:paraId="08A5B36F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9" w:type="dxa"/>
          </w:tcPr>
          <w:p w14:paraId="57E1674A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5" w:type="dxa"/>
          </w:tcPr>
          <w:p w14:paraId="7D446409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69C375D3" w14:textId="77777777" w:rsidTr="00472FED">
        <w:tc>
          <w:tcPr>
            <w:tcW w:w="2731" w:type="dxa"/>
          </w:tcPr>
          <w:p w14:paraId="04C71012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2L 2</w:t>
            </w:r>
            <w:r w:rsidRPr="00A34F26">
              <w:rPr>
                <w:rFonts w:ascii="Garamond" w:hAnsi="Garamond"/>
                <w:sz w:val="21"/>
                <w:szCs w:val="21"/>
                <w:vertAlign w:val="superscript"/>
              </w:rPr>
              <w:t>nd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Semester</w:t>
            </w:r>
          </w:p>
          <w:p w14:paraId="63C03497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9" w:type="dxa"/>
          </w:tcPr>
          <w:p w14:paraId="5FAE6B95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5" w:type="dxa"/>
          </w:tcPr>
          <w:p w14:paraId="41620E18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4BFF0EC8" w14:textId="77777777" w:rsidTr="00472FED">
        <w:tc>
          <w:tcPr>
            <w:tcW w:w="2731" w:type="dxa"/>
          </w:tcPr>
          <w:p w14:paraId="0A8C07F5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2L 3</w:t>
            </w:r>
            <w:r w:rsidRPr="00A34F26">
              <w:rPr>
                <w:rFonts w:ascii="Garamond" w:hAnsi="Garamond"/>
                <w:sz w:val="21"/>
                <w:szCs w:val="21"/>
                <w:vertAlign w:val="superscript"/>
              </w:rPr>
              <w:t>rd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Semester (Blended)</w:t>
            </w:r>
          </w:p>
          <w:p w14:paraId="3919EF7C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9" w:type="dxa"/>
          </w:tcPr>
          <w:p w14:paraId="33054BB4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5" w:type="dxa"/>
          </w:tcPr>
          <w:p w14:paraId="6D360231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5E391EF4" w14:textId="77777777" w:rsidTr="00472FED">
        <w:tc>
          <w:tcPr>
            <w:tcW w:w="2731" w:type="dxa"/>
          </w:tcPr>
          <w:p w14:paraId="12E6E799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3L 1</w:t>
            </w:r>
            <w:r w:rsidRPr="00A34F26">
              <w:rPr>
                <w:rFonts w:ascii="Garamond" w:hAnsi="Garamond"/>
                <w:sz w:val="21"/>
                <w:szCs w:val="21"/>
                <w:vertAlign w:val="superscript"/>
              </w:rPr>
              <w:t>st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Semester</w:t>
            </w:r>
          </w:p>
        </w:tc>
        <w:tc>
          <w:tcPr>
            <w:tcW w:w="1389" w:type="dxa"/>
          </w:tcPr>
          <w:p w14:paraId="3F4FA35C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5" w:type="dxa"/>
          </w:tcPr>
          <w:p w14:paraId="6D3AE4E6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076C3BA7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A34F26" w14:paraId="4A0907DA" w14:textId="77777777" w:rsidTr="00472FED">
        <w:tc>
          <w:tcPr>
            <w:tcW w:w="2731" w:type="dxa"/>
          </w:tcPr>
          <w:p w14:paraId="506553B3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3L 2</w:t>
            </w:r>
            <w:r w:rsidRPr="00A34F26">
              <w:rPr>
                <w:rFonts w:ascii="Garamond" w:hAnsi="Garamond"/>
                <w:sz w:val="21"/>
                <w:szCs w:val="21"/>
                <w:vertAlign w:val="superscript"/>
              </w:rPr>
              <w:t>nd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Semester</w:t>
            </w:r>
          </w:p>
          <w:p w14:paraId="5A48EACB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9" w:type="dxa"/>
          </w:tcPr>
          <w:p w14:paraId="3A6455BF" w14:textId="77777777" w:rsidR="001620BF" w:rsidRPr="00A34F26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5" w:type="dxa"/>
          </w:tcPr>
          <w:p w14:paraId="363A5EB9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  <w:p w14:paraId="7850ACFB" w14:textId="77777777" w:rsidR="001620BF" w:rsidRPr="00A34F26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  <w:tr w:rsidR="001620BF" w:rsidRPr="00782A70" w14:paraId="53DED8EB" w14:textId="77777777" w:rsidTr="00472FED">
        <w:tc>
          <w:tcPr>
            <w:tcW w:w="2731" w:type="dxa"/>
          </w:tcPr>
          <w:p w14:paraId="577F1AF9" w14:textId="77777777" w:rsidR="001620BF" w:rsidRPr="00782A70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  <w:r w:rsidRPr="00A34F26">
              <w:rPr>
                <w:rFonts w:ascii="Garamond" w:hAnsi="Garamond"/>
                <w:sz w:val="21"/>
                <w:szCs w:val="21"/>
              </w:rPr>
              <w:t>3L 3</w:t>
            </w:r>
            <w:r w:rsidRPr="00A34F26">
              <w:rPr>
                <w:rFonts w:ascii="Garamond" w:hAnsi="Garamond"/>
                <w:sz w:val="21"/>
                <w:szCs w:val="21"/>
                <w:vertAlign w:val="superscript"/>
              </w:rPr>
              <w:t>rd</w:t>
            </w:r>
            <w:r w:rsidRPr="00A34F26">
              <w:rPr>
                <w:rFonts w:ascii="Garamond" w:hAnsi="Garamond"/>
                <w:sz w:val="21"/>
                <w:szCs w:val="21"/>
              </w:rPr>
              <w:t xml:space="preserve"> Semester (Blended)</w:t>
            </w:r>
          </w:p>
          <w:p w14:paraId="423AA80F" w14:textId="77777777" w:rsidR="001620BF" w:rsidRPr="00782A70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389" w:type="dxa"/>
          </w:tcPr>
          <w:p w14:paraId="5F4E2CFA" w14:textId="77777777" w:rsidR="001620BF" w:rsidRPr="00782A70" w:rsidRDefault="001620BF" w:rsidP="00472FED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5" w:type="dxa"/>
          </w:tcPr>
          <w:p w14:paraId="55205161" w14:textId="77777777" w:rsidR="001620BF" w:rsidRPr="00782A70" w:rsidRDefault="001620BF" w:rsidP="00472FED">
            <w:pPr>
              <w:rPr>
                <w:rFonts w:ascii="Garamond" w:hAnsi="Garamond"/>
                <w:sz w:val="21"/>
                <w:szCs w:val="21"/>
              </w:rPr>
            </w:pPr>
          </w:p>
        </w:tc>
      </w:tr>
    </w:tbl>
    <w:p w14:paraId="273491AE" w14:textId="77777777" w:rsidR="001620BF" w:rsidRPr="00782A70" w:rsidRDefault="001620BF" w:rsidP="001620BF">
      <w:pPr>
        <w:rPr>
          <w:rFonts w:ascii="Garamond" w:hAnsi="Garamond"/>
          <w:sz w:val="21"/>
          <w:szCs w:val="21"/>
        </w:rPr>
      </w:pPr>
    </w:p>
    <w:p w14:paraId="69B28435" w14:textId="0D7AF9F2" w:rsidR="00842EA8" w:rsidRPr="00782A70" w:rsidRDefault="00842EA8" w:rsidP="001620BF">
      <w:pPr>
        <w:pStyle w:val="ListParagraph"/>
        <w:rPr>
          <w:rFonts w:ascii="Garamond" w:hAnsi="Garamond"/>
          <w:sz w:val="21"/>
          <w:szCs w:val="21"/>
        </w:rPr>
      </w:pPr>
    </w:p>
    <w:sectPr w:rsidR="00842EA8" w:rsidRPr="00782A70" w:rsidSect="001620B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2A2C8B" w14:textId="77777777" w:rsidR="003A5720" w:rsidRDefault="003A5720" w:rsidP="00621186">
      <w:r>
        <w:separator/>
      </w:r>
    </w:p>
  </w:endnote>
  <w:endnote w:type="continuationSeparator" w:id="0">
    <w:p w14:paraId="737A4320" w14:textId="77777777" w:rsidR="003A5720" w:rsidRDefault="003A5720" w:rsidP="0062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401899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527A70" w14:textId="4AC25360" w:rsidR="00BD2392" w:rsidRDefault="00BD2392" w:rsidP="006C1C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C0648D" w14:textId="77777777" w:rsidR="00BD2392" w:rsidRDefault="00BD2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0327156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DBCB06" w14:textId="13D18D91" w:rsidR="00BD2392" w:rsidRDefault="00BD2392" w:rsidP="006C1C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6CE4DAF6" w14:textId="77777777" w:rsidR="00BD2392" w:rsidRDefault="00BD2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3FEF1" w14:textId="77777777" w:rsidR="003A5720" w:rsidRDefault="003A5720" w:rsidP="00621186">
      <w:r>
        <w:separator/>
      </w:r>
    </w:p>
  </w:footnote>
  <w:footnote w:type="continuationSeparator" w:id="0">
    <w:p w14:paraId="11CE4E14" w14:textId="77777777" w:rsidR="003A5720" w:rsidRDefault="003A5720" w:rsidP="00621186">
      <w:r>
        <w:continuationSeparator/>
      </w:r>
    </w:p>
  </w:footnote>
  <w:footnote w:id="1">
    <w:p w14:paraId="03AE3A2C" w14:textId="1158E60F" w:rsidR="003D5339" w:rsidRDefault="003D53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0F46">
        <w:rPr>
          <w:rFonts w:ascii="Garamond" w:hAnsi="Garamond"/>
        </w:rPr>
        <w:t xml:space="preserve">For guidance on determining the credit equivalence, review the MHSL Paid Externship Requirements: </w:t>
      </w:r>
      <w:r w:rsidR="00956850" w:rsidRPr="009D0F46">
        <w:rPr>
          <w:rFonts w:ascii="Garamond" w:hAnsi="Garamond"/>
        </w:rPr>
        <w:t>https://mitchellhamline.edu/field-placements/externships/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2A624" w14:textId="275BA4CA" w:rsidR="009813BA" w:rsidRDefault="009813BA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1CD95DB" wp14:editId="6E33AE8D">
          <wp:simplePos x="0" y="0"/>
          <wp:positionH relativeFrom="column">
            <wp:posOffset>-1023620</wp:posOffset>
          </wp:positionH>
          <wp:positionV relativeFrom="paragraph">
            <wp:posOffset>-457200</wp:posOffset>
          </wp:positionV>
          <wp:extent cx="7772522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_Letterhead_201511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2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32977025" o:spid="_x0000_i1036" type="#_x0000_t75" style="width:10.45pt;height:10.45pt;visibility:visible;mso-wrap-style:square" o:bullet="t">
        <v:imagedata r:id="rId1" o:title=""/>
      </v:shape>
    </w:pict>
  </w:numPicBullet>
  <w:abstractNum w:abstractNumId="0" w15:restartNumberingAfterBreak="0">
    <w:nsid w:val="11F17440"/>
    <w:multiLevelType w:val="hybridMultilevel"/>
    <w:tmpl w:val="38324EA2"/>
    <w:lvl w:ilvl="0" w:tplc="34EED9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F567D"/>
    <w:multiLevelType w:val="hybridMultilevel"/>
    <w:tmpl w:val="7BFC05F2"/>
    <w:lvl w:ilvl="0" w:tplc="0B5AB9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C7BC4"/>
    <w:multiLevelType w:val="hybridMultilevel"/>
    <w:tmpl w:val="BEB84C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95901"/>
    <w:multiLevelType w:val="hybridMultilevel"/>
    <w:tmpl w:val="DCB0D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D4195"/>
    <w:multiLevelType w:val="multilevel"/>
    <w:tmpl w:val="5BDEC27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F0A67"/>
    <w:multiLevelType w:val="multilevel"/>
    <w:tmpl w:val="ABE2881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81502A"/>
    <w:multiLevelType w:val="multilevel"/>
    <w:tmpl w:val="3F249A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F1821"/>
    <w:multiLevelType w:val="multilevel"/>
    <w:tmpl w:val="C1C4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6B30AC"/>
    <w:multiLevelType w:val="multilevel"/>
    <w:tmpl w:val="F46672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37242C"/>
    <w:multiLevelType w:val="hybridMultilevel"/>
    <w:tmpl w:val="E1C868EC"/>
    <w:lvl w:ilvl="0" w:tplc="34EED9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86"/>
    <w:rsid w:val="00007ABA"/>
    <w:rsid w:val="00016E43"/>
    <w:rsid w:val="000252E0"/>
    <w:rsid w:val="00095CDF"/>
    <w:rsid w:val="001620BF"/>
    <w:rsid w:val="00203719"/>
    <w:rsid w:val="002365B6"/>
    <w:rsid w:val="00245443"/>
    <w:rsid w:val="00245FDA"/>
    <w:rsid w:val="00255811"/>
    <w:rsid w:val="00264428"/>
    <w:rsid w:val="00285A22"/>
    <w:rsid w:val="002A06F3"/>
    <w:rsid w:val="002D45B3"/>
    <w:rsid w:val="002D73ED"/>
    <w:rsid w:val="002E219E"/>
    <w:rsid w:val="002E5768"/>
    <w:rsid w:val="0036549C"/>
    <w:rsid w:val="003A4822"/>
    <w:rsid w:val="003A5720"/>
    <w:rsid w:val="003B6FA9"/>
    <w:rsid w:val="003C0D65"/>
    <w:rsid w:val="003D5339"/>
    <w:rsid w:val="003F3AFD"/>
    <w:rsid w:val="004215AF"/>
    <w:rsid w:val="004273B9"/>
    <w:rsid w:val="004423FB"/>
    <w:rsid w:val="00452C27"/>
    <w:rsid w:val="004E05E2"/>
    <w:rsid w:val="004E50E5"/>
    <w:rsid w:val="004E5CF4"/>
    <w:rsid w:val="004F5496"/>
    <w:rsid w:val="00541EBA"/>
    <w:rsid w:val="00544B52"/>
    <w:rsid w:val="0059597A"/>
    <w:rsid w:val="005A544A"/>
    <w:rsid w:val="005C7934"/>
    <w:rsid w:val="005E7CC5"/>
    <w:rsid w:val="00621186"/>
    <w:rsid w:val="00657493"/>
    <w:rsid w:val="006E7393"/>
    <w:rsid w:val="00724D53"/>
    <w:rsid w:val="0074273F"/>
    <w:rsid w:val="00746E89"/>
    <w:rsid w:val="00763D27"/>
    <w:rsid w:val="00782A70"/>
    <w:rsid w:val="007A79F3"/>
    <w:rsid w:val="007D6AB5"/>
    <w:rsid w:val="007F3B69"/>
    <w:rsid w:val="007F5FE3"/>
    <w:rsid w:val="00842EA8"/>
    <w:rsid w:val="008867D3"/>
    <w:rsid w:val="008B0979"/>
    <w:rsid w:val="008D3D4C"/>
    <w:rsid w:val="009256FC"/>
    <w:rsid w:val="00947E30"/>
    <w:rsid w:val="00956850"/>
    <w:rsid w:val="00976FD5"/>
    <w:rsid w:val="009813BA"/>
    <w:rsid w:val="009D0F46"/>
    <w:rsid w:val="009E5710"/>
    <w:rsid w:val="00A06FC2"/>
    <w:rsid w:val="00A34F26"/>
    <w:rsid w:val="00A4220C"/>
    <w:rsid w:val="00A812B9"/>
    <w:rsid w:val="00A97CFF"/>
    <w:rsid w:val="00AB46D0"/>
    <w:rsid w:val="00B24F69"/>
    <w:rsid w:val="00B32BA9"/>
    <w:rsid w:val="00B658A8"/>
    <w:rsid w:val="00B93B8A"/>
    <w:rsid w:val="00B95FE3"/>
    <w:rsid w:val="00BA68DF"/>
    <w:rsid w:val="00BC6230"/>
    <w:rsid w:val="00BD2392"/>
    <w:rsid w:val="00BD7F5A"/>
    <w:rsid w:val="00BE015D"/>
    <w:rsid w:val="00BF140F"/>
    <w:rsid w:val="00BF4905"/>
    <w:rsid w:val="00C108F2"/>
    <w:rsid w:val="00C221BE"/>
    <w:rsid w:val="00C50056"/>
    <w:rsid w:val="00D53C28"/>
    <w:rsid w:val="00D82D71"/>
    <w:rsid w:val="00DC136C"/>
    <w:rsid w:val="00E12438"/>
    <w:rsid w:val="00E1283E"/>
    <w:rsid w:val="00E54FA2"/>
    <w:rsid w:val="00E90C4E"/>
    <w:rsid w:val="00EA5C8B"/>
    <w:rsid w:val="00EB6A89"/>
    <w:rsid w:val="00EC58AC"/>
    <w:rsid w:val="00ED6B3F"/>
    <w:rsid w:val="00EF6117"/>
    <w:rsid w:val="00F6538F"/>
    <w:rsid w:val="00FB08E4"/>
    <w:rsid w:val="00FD69B9"/>
    <w:rsid w:val="00FE47D3"/>
    <w:rsid w:val="01936406"/>
    <w:rsid w:val="2068FD54"/>
    <w:rsid w:val="23828FFF"/>
    <w:rsid w:val="3031CE36"/>
    <w:rsid w:val="34CEF8CD"/>
    <w:rsid w:val="3BF0048A"/>
    <w:rsid w:val="40C7AB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B8D3F8"/>
  <w15:docId w15:val="{8FE06E24-2E49-4102-9B77-B3E3F364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1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8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1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186"/>
  </w:style>
  <w:style w:type="paragraph" w:styleId="Footer">
    <w:name w:val="footer"/>
    <w:basedOn w:val="Normal"/>
    <w:link w:val="FooterChar"/>
    <w:uiPriority w:val="99"/>
    <w:unhideWhenUsed/>
    <w:rsid w:val="006211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186"/>
  </w:style>
  <w:style w:type="paragraph" w:styleId="BalloonText">
    <w:name w:val="Balloon Text"/>
    <w:basedOn w:val="Normal"/>
    <w:link w:val="BalloonTextChar"/>
    <w:uiPriority w:val="99"/>
    <w:semiHidden/>
    <w:unhideWhenUsed/>
    <w:rsid w:val="0062118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8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E219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7F5FE3"/>
    <w:pPr>
      <w:ind w:left="720"/>
      <w:contextualSpacing/>
    </w:pPr>
  </w:style>
  <w:style w:type="table" w:styleId="TableGrid">
    <w:name w:val="Table Grid"/>
    <w:basedOn w:val="TableNormal"/>
    <w:uiPriority w:val="39"/>
    <w:rsid w:val="00E9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8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4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4428"/>
  </w:style>
  <w:style w:type="paragraph" w:styleId="FootnoteText">
    <w:name w:val="footnote text"/>
    <w:basedOn w:val="Normal"/>
    <w:link w:val="FootnoteTextChar"/>
    <w:uiPriority w:val="99"/>
    <w:semiHidden/>
    <w:unhideWhenUsed/>
    <w:rsid w:val="003D53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3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5339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BD2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9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81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19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6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0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38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3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3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0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6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4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4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49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6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0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3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23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7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14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6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4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8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1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9/05/relationships/documenttasks" Target="documenttasks/documenttasks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72A324F9-E0DF-4898-852E-E48F9E0E4CA9}">
    <t:Anchor>
      <t:Comment id="1671068700"/>
    </t:Anchor>
    <t:History>
      <t:Event id="{36B41B58-D08A-44DB-9174-C9111DC4688E}" time="2024-09-12T17:55:56.57Z">
        <t:Attribution userId="S::kim.vudinh@mitchellhamline.edu::58b28f3d-01cf-410b-94e2-8f5344cd30e3" userProvider="AD" userName="Vu-Dinh, Kim"/>
        <t:Anchor>
          <t:Comment id="1671068700"/>
        </t:Anchor>
        <t:Create/>
      </t:Event>
      <t:Event id="{7B7207C0-D4F4-46BE-9F5B-FEB33C5DEF56}" time="2024-09-12T17:55:56.57Z">
        <t:Attribution userId="S::kim.vudinh@mitchellhamline.edu::58b28f3d-01cf-410b-94e2-8f5344cd30e3" userProvider="AD" userName="Vu-Dinh, Kim"/>
        <t:Anchor>
          <t:Comment id="1671068700"/>
        </t:Anchor>
        <t:Assign userId="S::Deanna.Burns@MitchellHamline.edu::68720943-60ee-456d-a9b1-2f267293ab2d" userProvider="AD" userName="Burns, Deanna"/>
      </t:Event>
      <t:Event id="{C1C5D589-001D-4CD1-8E8F-D00520891238}" time="2024-09-12T17:55:56.57Z">
        <t:Attribution userId="S::kim.vudinh@mitchellhamline.edu::58b28f3d-01cf-410b-94e2-8f5344cd30e3" userProvider="AD" userName="Vu-Dinh, Kim"/>
        <t:Anchor>
          <t:Comment id="1671068700"/>
        </t:Anchor>
        <t:SetTitle title="@Burns, Deanna Instead of this format, please create a chart with three columns: 1) the name of each course, 2) the number of credits and then 3) a blank column entitled &quot;Semester and year completed&quot;. The rows should list each of the required courses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1121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Riverbrand</Company>
  <LinksUpToDate>false</LinksUpToDate>
  <CharactersWithSpaces>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Spichke</dc:creator>
  <cp:keywords/>
  <dc:description/>
  <cp:lastModifiedBy>Kimberly Vu-Dinh</cp:lastModifiedBy>
  <cp:revision>3</cp:revision>
  <cp:lastPrinted>2025-09-18T14:17:00Z</cp:lastPrinted>
  <dcterms:created xsi:type="dcterms:W3CDTF">2025-04-30T21:23:00Z</dcterms:created>
  <dcterms:modified xsi:type="dcterms:W3CDTF">2025-09-18T15:27:00Z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b3867f-0082-4670-95fd-04f3baffdb5a_Enabled">
    <vt:lpwstr>true</vt:lpwstr>
  </property>
  <property fmtid="{D5CDD505-2E9C-101B-9397-08002B2CF9AE}" pid="3" name="MSIP_Label_90b3867f-0082-4670-95fd-04f3baffdb5a_SetDate">
    <vt:lpwstr>2024-09-03T23:15:15Z</vt:lpwstr>
  </property>
  <property fmtid="{D5CDD505-2E9C-101B-9397-08002B2CF9AE}" pid="4" name="MSIP_Label_90b3867f-0082-4670-95fd-04f3baffdb5a_Method">
    <vt:lpwstr>Standard</vt:lpwstr>
  </property>
  <property fmtid="{D5CDD505-2E9C-101B-9397-08002B2CF9AE}" pid="5" name="MSIP_Label_90b3867f-0082-4670-95fd-04f3baffdb5a_Name">
    <vt:lpwstr>defa4170-0d19-0005-0004-bc88714345d2</vt:lpwstr>
  </property>
  <property fmtid="{D5CDD505-2E9C-101B-9397-08002B2CF9AE}" pid="6" name="MSIP_Label_90b3867f-0082-4670-95fd-04f3baffdb5a_SiteId">
    <vt:lpwstr>c78e5de1-c880-4d42-ad27-77da50fda66a</vt:lpwstr>
  </property>
  <property fmtid="{D5CDD505-2E9C-101B-9397-08002B2CF9AE}" pid="7" name="MSIP_Label_90b3867f-0082-4670-95fd-04f3baffdb5a_ActionId">
    <vt:lpwstr>1f2bed59-c2d6-4c61-bf6d-bfabba2f6705</vt:lpwstr>
  </property>
  <property fmtid="{D5CDD505-2E9C-101B-9397-08002B2CF9AE}" pid="8" name="MSIP_Label_90b3867f-0082-4670-95fd-04f3baffdb5a_ContentBits">
    <vt:lpwstr>0</vt:lpwstr>
  </property>
</Properties>
</file>